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149CD" w14:textId="101FCC84" w:rsidR="00E43E0B" w:rsidRDefault="00C5423D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346D36">
        <w:rPr>
          <w:rFonts w:eastAsia="方正小标宋简体" w:hint="eastAsia"/>
          <w:b/>
          <w:sz w:val="44"/>
          <w:szCs w:val="44"/>
        </w:rPr>
        <w:t>202</w:t>
      </w:r>
      <w:r w:rsidR="00356833">
        <w:rPr>
          <w:rFonts w:eastAsia="方正小标宋简体"/>
          <w:b/>
          <w:sz w:val="44"/>
          <w:szCs w:val="44"/>
        </w:rPr>
        <w:t>6</w:t>
      </w:r>
      <w:r>
        <w:rPr>
          <w:rFonts w:eastAsia="方正小标宋简体"/>
          <w:b/>
          <w:sz w:val="44"/>
          <w:szCs w:val="44"/>
        </w:rPr>
        <w:t>年硕士研究生</w:t>
      </w:r>
      <w:r>
        <w:rPr>
          <w:rFonts w:eastAsia="方正小标宋简体" w:hint="eastAsia"/>
          <w:b/>
          <w:sz w:val="44"/>
          <w:szCs w:val="44"/>
        </w:rPr>
        <w:t>复试笔试</w:t>
      </w:r>
      <w:r>
        <w:rPr>
          <w:rFonts w:eastAsia="方正小标宋简体"/>
          <w:b/>
          <w:sz w:val="44"/>
          <w:szCs w:val="44"/>
        </w:rPr>
        <w:t>科目</w:t>
      </w:r>
    </w:p>
    <w:p w14:paraId="4E792EFD" w14:textId="77777777" w:rsidR="00E43E0B" w:rsidRDefault="00C5423D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E43E0B" w14:paraId="01E4303E" w14:textId="77777777">
        <w:trPr>
          <w:trHeight w:val="520"/>
          <w:jc w:val="center"/>
        </w:trPr>
        <w:tc>
          <w:tcPr>
            <w:tcW w:w="5670" w:type="dxa"/>
          </w:tcPr>
          <w:p w14:paraId="1A0C80DF" w14:textId="77777777" w:rsidR="00E43E0B" w:rsidRDefault="00C5423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6CB8A022" w14:textId="77777777" w:rsidR="00E43E0B" w:rsidRDefault="00C5423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E43E0B" w14:paraId="02C496E0" w14:textId="77777777">
        <w:trPr>
          <w:trHeight w:val="520"/>
          <w:jc w:val="center"/>
        </w:trPr>
        <w:tc>
          <w:tcPr>
            <w:tcW w:w="5670" w:type="dxa"/>
          </w:tcPr>
          <w:p w14:paraId="2A1B5F9D" w14:textId="2E58BB56" w:rsidR="00E43E0B" w:rsidRDefault="00C5423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组织行为学</w:t>
            </w:r>
          </w:p>
        </w:tc>
        <w:tc>
          <w:tcPr>
            <w:tcW w:w="2852" w:type="dxa"/>
          </w:tcPr>
          <w:p w14:paraId="772FE080" w14:textId="77777777" w:rsidR="00E43E0B" w:rsidRDefault="00C5423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E43E0B" w14:paraId="695AE238" w14:textId="77777777">
        <w:trPr>
          <w:trHeight w:val="520"/>
          <w:jc w:val="center"/>
        </w:trPr>
        <w:tc>
          <w:tcPr>
            <w:tcW w:w="5670" w:type="dxa"/>
          </w:tcPr>
          <w:p w14:paraId="4ADCB2F7" w14:textId="77777777" w:rsidR="00E43E0B" w:rsidRDefault="00C5423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0FCA924A" w14:textId="77777777" w:rsidR="00E43E0B" w:rsidRDefault="00C5423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5EA5672B" w14:textId="77777777" w:rsidR="00E43E0B" w:rsidRDefault="00C5423D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0A73BAE2" w14:textId="0E6EB021" w:rsidR="00E43E0B" w:rsidRDefault="00C5423D">
      <w:pPr>
        <w:spacing w:line="5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《组织行为学》是我校管理科学与工程硕士研究生入学考试复试</w:t>
      </w:r>
      <w:r w:rsidR="00100971">
        <w:rPr>
          <w:rFonts w:ascii="仿宋_GB2312" w:eastAsia="仿宋_GB2312" w:hAnsi="宋体" w:hint="eastAsia"/>
          <w:sz w:val="28"/>
          <w:szCs w:val="28"/>
        </w:rPr>
        <w:t>笔试课程</w:t>
      </w:r>
      <w:r>
        <w:rPr>
          <w:rFonts w:ascii="仿宋_GB2312" w:eastAsia="仿宋_GB2312" w:hAnsi="宋体" w:hint="eastAsia"/>
          <w:sz w:val="28"/>
          <w:szCs w:val="28"/>
        </w:rPr>
        <w:t>。考试目的是测试考生对组织行为学的</w:t>
      </w:r>
      <w:r>
        <w:rPr>
          <w:rFonts w:ascii="仿宋_GB2312" w:eastAsia="仿宋_GB2312" w:hAnsi="宋体"/>
          <w:sz w:val="28"/>
          <w:szCs w:val="28"/>
        </w:rPr>
        <w:t>基本</w:t>
      </w:r>
      <w:r>
        <w:rPr>
          <w:rFonts w:ascii="仿宋_GB2312" w:eastAsia="仿宋_GB2312" w:hAnsi="宋体" w:hint="eastAsia"/>
          <w:sz w:val="28"/>
          <w:szCs w:val="28"/>
        </w:rPr>
        <w:t>概念、</w:t>
      </w:r>
      <w:r>
        <w:rPr>
          <w:rFonts w:ascii="仿宋_GB2312" w:eastAsia="仿宋_GB2312" w:hAnsi="宋体"/>
          <w:sz w:val="28"/>
          <w:szCs w:val="28"/>
        </w:rPr>
        <w:t>基本理论</w:t>
      </w:r>
      <w:r>
        <w:rPr>
          <w:rFonts w:ascii="仿宋_GB2312" w:eastAsia="仿宋_GB2312" w:hAnsi="宋体" w:hint="eastAsia"/>
          <w:sz w:val="28"/>
          <w:szCs w:val="28"/>
        </w:rPr>
        <w:t>和基本方法的掌握程度，检测考生</w:t>
      </w:r>
      <w:r>
        <w:rPr>
          <w:rFonts w:ascii="仿宋_GB2312" w:eastAsia="仿宋_GB2312" w:hAnsi="宋体"/>
          <w:sz w:val="28"/>
          <w:szCs w:val="28"/>
        </w:rPr>
        <w:t>运用</w:t>
      </w:r>
      <w:r>
        <w:rPr>
          <w:rFonts w:ascii="仿宋_GB2312" w:eastAsia="仿宋_GB2312" w:hAnsi="宋体" w:hint="eastAsia"/>
          <w:sz w:val="28"/>
          <w:szCs w:val="28"/>
        </w:rPr>
        <w:t>组织行为学基本</w:t>
      </w:r>
      <w:r>
        <w:rPr>
          <w:rFonts w:ascii="仿宋_GB2312" w:eastAsia="仿宋_GB2312" w:hAnsi="宋体"/>
          <w:sz w:val="28"/>
          <w:szCs w:val="28"/>
        </w:rPr>
        <w:t>理论与方法分析和解决实际</w:t>
      </w:r>
      <w:r>
        <w:rPr>
          <w:rFonts w:ascii="仿宋_GB2312" w:eastAsia="仿宋_GB2312" w:hAnsi="宋体" w:hint="eastAsia"/>
          <w:sz w:val="28"/>
          <w:szCs w:val="28"/>
        </w:rPr>
        <w:t>管理</w:t>
      </w:r>
      <w:r>
        <w:rPr>
          <w:rFonts w:ascii="仿宋_GB2312" w:eastAsia="仿宋_GB2312" w:hAnsi="宋体"/>
          <w:sz w:val="28"/>
          <w:szCs w:val="28"/>
        </w:rPr>
        <w:t>问题</w:t>
      </w:r>
      <w:r>
        <w:rPr>
          <w:rFonts w:ascii="仿宋_GB2312" w:eastAsia="仿宋_GB2312" w:hAnsi="宋体" w:hint="eastAsia"/>
          <w:sz w:val="28"/>
          <w:szCs w:val="28"/>
        </w:rPr>
        <w:t>的专业能力、创新意识和研究素质。</w:t>
      </w:r>
    </w:p>
    <w:p w14:paraId="14D536E9" w14:textId="77777777" w:rsidR="00E43E0B" w:rsidRDefault="00C5423D">
      <w:pPr>
        <w:spacing w:line="5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具体要求：理解组织行为学中的</w:t>
      </w:r>
      <w:r>
        <w:rPr>
          <w:rFonts w:ascii="仿宋_GB2312" w:eastAsia="仿宋_GB2312" w:hAnsi="宋体"/>
          <w:sz w:val="28"/>
          <w:szCs w:val="28"/>
        </w:rPr>
        <w:t>基本概念</w:t>
      </w:r>
      <w:r>
        <w:rPr>
          <w:rFonts w:ascii="仿宋_GB2312" w:eastAsia="仿宋_GB2312" w:hAnsi="宋体" w:hint="eastAsia"/>
          <w:sz w:val="28"/>
          <w:szCs w:val="28"/>
        </w:rPr>
        <w:t>，了解中外组织行为学思想及现代组织行为学理论发展的历史脉络，系统把握现代组织行为学理论的主要内容，能够辨析组织行为学中的重要概念、原理和方法，注重</w:t>
      </w:r>
      <w:r>
        <w:rPr>
          <w:rFonts w:ascii="仿宋_GB2312" w:eastAsia="仿宋_GB2312" w:hAnsi="宋体"/>
          <w:sz w:val="28"/>
          <w:szCs w:val="28"/>
        </w:rPr>
        <w:t>理论联系实际</w:t>
      </w:r>
      <w:r>
        <w:rPr>
          <w:rFonts w:ascii="仿宋_GB2312" w:eastAsia="仿宋_GB2312" w:hAnsi="宋体" w:hint="eastAsia"/>
          <w:sz w:val="28"/>
          <w:szCs w:val="28"/>
        </w:rPr>
        <w:t>，具备较强的分析和解决实际组织行为</w:t>
      </w:r>
      <w:r>
        <w:rPr>
          <w:rFonts w:ascii="仿宋_GB2312" w:eastAsia="仿宋_GB2312" w:hAnsi="宋体"/>
          <w:sz w:val="28"/>
          <w:szCs w:val="28"/>
        </w:rPr>
        <w:t>问题</w:t>
      </w:r>
      <w:r>
        <w:rPr>
          <w:rFonts w:ascii="仿宋_GB2312" w:eastAsia="仿宋_GB2312" w:hAnsi="宋体" w:hint="eastAsia"/>
          <w:sz w:val="28"/>
          <w:szCs w:val="28"/>
        </w:rPr>
        <w:t>的能力</w:t>
      </w:r>
      <w:r>
        <w:rPr>
          <w:rFonts w:ascii="仿宋_GB2312" w:eastAsia="仿宋_GB2312" w:hAnsi="宋体"/>
          <w:sz w:val="28"/>
          <w:szCs w:val="28"/>
        </w:rPr>
        <w:t>。</w:t>
      </w:r>
    </w:p>
    <w:p w14:paraId="52A85512" w14:textId="77777777" w:rsidR="00E43E0B" w:rsidRDefault="00C5423D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14:paraId="1ED477DF" w14:textId="6B4A6FC9" w:rsidR="00E43E0B" w:rsidRDefault="00C5423D">
      <w:pPr>
        <w:spacing w:line="52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《组织行为学》</w:t>
      </w:r>
      <w:r>
        <w:rPr>
          <w:rFonts w:ascii="仿宋_GB2312" w:eastAsia="仿宋_GB2312" w:hAnsi="宋体" w:hint="eastAsia"/>
          <w:bCs/>
          <w:sz w:val="28"/>
          <w:szCs w:val="28"/>
        </w:rPr>
        <w:t>共包含4个部分的内容：</w:t>
      </w:r>
      <w:r>
        <w:rPr>
          <w:rFonts w:ascii="仿宋_GB2312" w:eastAsia="仿宋_GB2312" w:hint="eastAsia"/>
          <w:bCs/>
          <w:sz w:val="28"/>
          <w:szCs w:val="28"/>
        </w:rPr>
        <w:t>组织行为学导论</w:t>
      </w:r>
      <w:r w:rsidR="004D04D7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bCs/>
          <w:sz w:val="28"/>
          <w:szCs w:val="28"/>
        </w:rPr>
        <w:t>个体行为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bCs/>
          <w:sz w:val="28"/>
          <w:szCs w:val="28"/>
        </w:rPr>
        <w:t>群体行为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bCs/>
          <w:sz w:val="28"/>
          <w:szCs w:val="28"/>
        </w:rPr>
        <w:t>组织行为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580761CE" w14:textId="5EE0F2F1" w:rsidR="00E43E0B" w:rsidRDefault="00C5423D">
      <w:pPr>
        <w:spacing w:line="5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（一）组织行为学</w:t>
      </w:r>
      <w:r w:rsidR="00344499">
        <w:rPr>
          <w:rFonts w:ascii="仿宋_GB2312" w:eastAsia="仿宋_GB2312" w:hint="eastAsia"/>
          <w:sz w:val="28"/>
          <w:szCs w:val="28"/>
        </w:rPr>
        <w:t>导论</w:t>
      </w:r>
    </w:p>
    <w:p w14:paraId="2E3FF3BA" w14:textId="77777777" w:rsidR="00E43E0B" w:rsidRDefault="00C5423D">
      <w:pPr>
        <w:spacing w:line="54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1、</w:t>
      </w:r>
      <w:r>
        <w:rPr>
          <w:rFonts w:ascii="仿宋_GB2312" w:eastAsia="仿宋_GB2312"/>
          <w:bCs/>
          <w:sz w:val="28"/>
          <w:szCs w:val="28"/>
        </w:rPr>
        <w:t>了解</w:t>
      </w:r>
      <w:r>
        <w:rPr>
          <w:rFonts w:ascii="仿宋_GB2312" w:eastAsia="仿宋_GB2312" w:hint="eastAsia"/>
          <w:bCs/>
          <w:sz w:val="28"/>
          <w:szCs w:val="28"/>
        </w:rPr>
        <w:t>组织行为学研究对象，组织行为学学科体系；</w:t>
      </w:r>
    </w:p>
    <w:p w14:paraId="667602E1" w14:textId="77777777" w:rsidR="00E43E0B" w:rsidRDefault="00C5423D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2、了解组织行为学研究方法。</w:t>
      </w:r>
    </w:p>
    <w:p w14:paraId="5859698C" w14:textId="608CA2DA" w:rsidR="00E43E0B" w:rsidRDefault="00C5423D">
      <w:pPr>
        <w:spacing w:line="5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（二）个体心理与行为</w:t>
      </w:r>
    </w:p>
    <w:p w14:paraId="79330AB4" w14:textId="77777777" w:rsidR="00E43E0B" w:rsidRDefault="00C5423D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1、</w:t>
      </w:r>
      <w:r>
        <w:rPr>
          <w:rFonts w:ascii="仿宋_GB2312" w:eastAsia="仿宋_GB2312"/>
          <w:bCs/>
          <w:sz w:val="28"/>
          <w:szCs w:val="28"/>
        </w:rPr>
        <w:t>了解</w:t>
      </w:r>
      <w:r>
        <w:rPr>
          <w:rFonts w:ascii="仿宋_GB2312" w:eastAsia="仿宋_GB2312" w:hint="eastAsia"/>
          <w:bCs/>
          <w:sz w:val="28"/>
          <w:szCs w:val="28"/>
        </w:rPr>
        <w:t>知觉的概念与影响知觉的因素，掌握社会知觉的概念、分类、常见社会知觉偏差，掌握归因理论研究内容和应用；</w:t>
      </w:r>
    </w:p>
    <w:p w14:paraId="362E9C58" w14:textId="77777777" w:rsidR="00E43E0B" w:rsidRDefault="00C5423D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2、掌握价值观的内涵和类型；掌握态度的概念及基本理论；</w:t>
      </w:r>
    </w:p>
    <w:p w14:paraId="3530A6AC" w14:textId="0FDE017F" w:rsidR="00E43E0B" w:rsidRDefault="00344499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、掌握能力的基本概念及分类；掌握人格的概念及特征；</w:t>
      </w:r>
    </w:p>
    <w:p w14:paraId="2676F1FF" w14:textId="49339148" w:rsidR="00E43E0B" w:rsidRDefault="00344499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lastRenderedPageBreak/>
        <w:t>4</w:t>
      </w:r>
      <w:r>
        <w:rPr>
          <w:rFonts w:ascii="仿宋_GB2312" w:eastAsia="仿宋_GB2312" w:hint="eastAsia"/>
          <w:bCs/>
          <w:sz w:val="28"/>
          <w:szCs w:val="28"/>
        </w:rPr>
        <w:t>、了解情绪的内涵、工作压力的成因及后果；</w:t>
      </w:r>
    </w:p>
    <w:p w14:paraId="3C2E917D" w14:textId="2EDB7FF1" w:rsidR="00E43E0B" w:rsidRDefault="00344499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5</w:t>
      </w:r>
      <w:r>
        <w:rPr>
          <w:rFonts w:ascii="仿宋_GB2312" w:eastAsia="仿宋_GB2312" w:hint="eastAsia"/>
          <w:bCs/>
          <w:sz w:val="28"/>
          <w:szCs w:val="28"/>
        </w:rPr>
        <w:t>、掌握动机的概念和基本理论。</w:t>
      </w:r>
    </w:p>
    <w:p w14:paraId="619037AF" w14:textId="3DA25F33" w:rsidR="00E43E0B" w:rsidRDefault="00C5423D">
      <w:pPr>
        <w:spacing w:line="5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（三）群体心理与行为</w:t>
      </w:r>
    </w:p>
    <w:p w14:paraId="74B51527" w14:textId="77777777" w:rsidR="00E43E0B" w:rsidRDefault="00C5423D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1、掌握群体</w:t>
      </w:r>
      <w:r>
        <w:rPr>
          <w:rFonts w:ascii="仿宋_GB2312" w:eastAsia="仿宋_GB2312"/>
          <w:bCs/>
          <w:sz w:val="28"/>
          <w:szCs w:val="28"/>
        </w:rPr>
        <w:t>的定义</w:t>
      </w:r>
      <w:r>
        <w:rPr>
          <w:rFonts w:ascii="仿宋_GB2312" w:eastAsia="仿宋_GB2312" w:hint="eastAsia"/>
          <w:bCs/>
          <w:sz w:val="28"/>
          <w:szCs w:val="28"/>
        </w:rPr>
        <w:t>与类型、群体结构、发展阶段、群体的行为特征；</w:t>
      </w:r>
    </w:p>
    <w:p w14:paraId="61F97E8A" w14:textId="77777777" w:rsidR="00E43E0B" w:rsidRDefault="00C5423D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2、理解群体冲突，掌握冲突的类型及群体冲突的解决与管理；</w:t>
      </w:r>
    </w:p>
    <w:p w14:paraId="3B785A43" w14:textId="77777777" w:rsidR="00E43E0B" w:rsidRDefault="00C5423D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3、掌握团队的特征和类型，理解团队效能与评价，了解团队过程管理；</w:t>
      </w:r>
    </w:p>
    <w:p w14:paraId="132B85EC" w14:textId="54C98C9E" w:rsidR="00E43E0B" w:rsidRDefault="00344499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4</w:t>
      </w:r>
      <w:r>
        <w:rPr>
          <w:rFonts w:ascii="仿宋_GB2312" w:eastAsia="仿宋_GB2312" w:hint="eastAsia"/>
          <w:bCs/>
          <w:sz w:val="28"/>
          <w:szCs w:val="28"/>
        </w:rPr>
        <w:t>、掌握领导的含义，了解基本领导行为理论和权变理论的内容和应用</w:t>
      </w:r>
      <w:r>
        <w:rPr>
          <w:rFonts w:ascii="仿宋_GB2312" w:eastAsia="仿宋_GB2312"/>
          <w:bCs/>
          <w:sz w:val="28"/>
          <w:szCs w:val="28"/>
        </w:rPr>
        <w:t>。</w:t>
      </w:r>
    </w:p>
    <w:p w14:paraId="07BD7073" w14:textId="2064D5E5" w:rsidR="00E43E0B" w:rsidRDefault="00C5423D">
      <w:pPr>
        <w:spacing w:line="5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（四）组织行为</w:t>
      </w:r>
    </w:p>
    <w:p w14:paraId="098FAAB9" w14:textId="77777777" w:rsidR="00E43E0B" w:rsidRDefault="00C5423D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1、</w:t>
      </w:r>
      <w:r>
        <w:rPr>
          <w:rFonts w:ascii="仿宋_GB2312" w:eastAsia="仿宋_GB2312"/>
          <w:bCs/>
          <w:sz w:val="28"/>
          <w:szCs w:val="28"/>
        </w:rPr>
        <w:t>了解</w:t>
      </w:r>
      <w:r>
        <w:rPr>
          <w:rFonts w:ascii="仿宋_GB2312" w:eastAsia="仿宋_GB2312" w:hint="eastAsia"/>
          <w:bCs/>
          <w:sz w:val="28"/>
          <w:szCs w:val="28"/>
        </w:rPr>
        <w:t>组织文化及其功能，掌握组织文化的分析和测量方法；</w:t>
      </w:r>
    </w:p>
    <w:p w14:paraId="67951E7F" w14:textId="77777777" w:rsidR="00E43E0B" w:rsidRDefault="00C5423D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2、掌握学习型组织的特征与构建，掌握影响组织创新的因素和提升组织创新的方法；</w:t>
      </w:r>
    </w:p>
    <w:p w14:paraId="5EBFDD2E" w14:textId="3647C99A" w:rsidR="00E43E0B" w:rsidRDefault="00344499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、了解组织变革与发展的概念，掌握组织变革的一般流程。</w:t>
      </w:r>
    </w:p>
    <w:p w14:paraId="01950EE6" w14:textId="77777777" w:rsidR="00E43E0B" w:rsidRDefault="00C5423D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14:paraId="4E693138" w14:textId="77777777" w:rsidR="00E43E0B" w:rsidRDefault="00C5423D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考试满分100分，主要包含两种题型，其中：分析论述题40分、案例分析题60分。</w:t>
      </w:r>
    </w:p>
    <w:p w14:paraId="24FF13D2" w14:textId="29CA5777" w:rsidR="0051673F" w:rsidRDefault="0051673F" w:rsidP="0051673F">
      <w:pPr>
        <w:spacing w:line="520" w:lineRule="exact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四</w:t>
      </w:r>
      <w:r>
        <w:rPr>
          <w:rFonts w:eastAsia="黑体" w:hint="eastAsia"/>
          <w:b/>
          <w:sz w:val="28"/>
          <w:szCs w:val="28"/>
        </w:rPr>
        <w:t>、</w:t>
      </w:r>
      <w:r>
        <w:rPr>
          <w:rFonts w:eastAsia="黑体"/>
          <w:b/>
          <w:sz w:val="28"/>
          <w:szCs w:val="28"/>
        </w:rPr>
        <w:t>参考书目</w:t>
      </w:r>
    </w:p>
    <w:p w14:paraId="68A82EF0" w14:textId="77777777" w:rsidR="0051673F" w:rsidRDefault="0051673F" w:rsidP="0051673F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《组织行为学》</w:t>
      </w: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马工程教材</w:t>
      </w:r>
      <w:r>
        <w:rPr>
          <w:rFonts w:eastAsia="仿宋_GB2312" w:hint="eastAsia"/>
          <w:sz w:val="28"/>
          <w:szCs w:val="28"/>
        </w:rPr>
        <w:t>）</w:t>
      </w:r>
      <w:r>
        <w:rPr>
          <w:rFonts w:eastAsia="仿宋_GB2312"/>
          <w:sz w:val="28"/>
          <w:szCs w:val="28"/>
        </w:rPr>
        <w:t xml:space="preserve">　编写组</w:t>
      </w:r>
      <w:r>
        <w:rPr>
          <w:rFonts w:eastAsia="仿宋_GB2312" w:hint="eastAsia"/>
          <w:sz w:val="28"/>
          <w:szCs w:val="28"/>
        </w:rPr>
        <w:t>主编</w:t>
      </w:r>
      <w:r>
        <w:rPr>
          <w:rFonts w:eastAsia="仿宋_GB2312"/>
          <w:sz w:val="28"/>
          <w:szCs w:val="28"/>
        </w:rPr>
        <w:t xml:space="preserve">　高等教育出版社</w:t>
      </w:r>
      <w:r>
        <w:rPr>
          <w:rFonts w:eastAsia="仿宋_GB2312" w:hint="eastAsia"/>
          <w:sz w:val="28"/>
          <w:szCs w:val="28"/>
        </w:rPr>
        <w:t>201908</w:t>
      </w:r>
    </w:p>
    <w:p w14:paraId="34921CDE" w14:textId="4F49EB6C" w:rsidR="00E43E0B" w:rsidRDefault="0051673F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五</w:t>
      </w:r>
      <w:r w:rsidR="00C5423D">
        <w:rPr>
          <w:rFonts w:eastAsia="黑体"/>
          <w:b/>
          <w:sz w:val="28"/>
          <w:szCs w:val="28"/>
        </w:rPr>
        <w:t>、</w:t>
      </w:r>
      <w:r w:rsidR="00C5423D">
        <w:rPr>
          <w:rFonts w:eastAsia="黑体" w:hint="eastAsia"/>
          <w:b/>
          <w:sz w:val="28"/>
          <w:szCs w:val="28"/>
        </w:rPr>
        <w:t>其它</w:t>
      </w:r>
      <w:r>
        <w:rPr>
          <w:rFonts w:eastAsia="黑体" w:hint="eastAsia"/>
          <w:b/>
          <w:sz w:val="28"/>
          <w:szCs w:val="28"/>
        </w:rPr>
        <w:t>说明</w:t>
      </w:r>
    </w:p>
    <w:p w14:paraId="7A5CB057" w14:textId="6E887AE8" w:rsidR="0051673F" w:rsidRDefault="0051673F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无。</w:t>
      </w:r>
    </w:p>
    <w:sectPr w:rsidR="00516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7F698" w14:textId="77777777" w:rsidR="00513497" w:rsidRDefault="00513497" w:rsidP="00356833">
      <w:r>
        <w:separator/>
      </w:r>
    </w:p>
  </w:endnote>
  <w:endnote w:type="continuationSeparator" w:id="0">
    <w:p w14:paraId="366BD662" w14:textId="77777777" w:rsidR="00513497" w:rsidRDefault="00513497" w:rsidP="0035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88560" w14:textId="77777777" w:rsidR="00513497" w:rsidRDefault="00513497" w:rsidP="00356833">
      <w:r>
        <w:separator/>
      </w:r>
    </w:p>
  </w:footnote>
  <w:footnote w:type="continuationSeparator" w:id="0">
    <w:p w14:paraId="4295A3C1" w14:textId="77777777" w:rsidR="00513497" w:rsidRDefault="00513497" w:rsidP="003568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2FE5289"/>
    <w:rsid w:val="00100971"/>
    <w:rsid w:val="001206A7"/>
    <w:rsid w:val="00267A33"/>
    <w:rsid w:val="00344499"/>
    <w:rsid w:val="00346D36"/>
    <w:rsid w:val="00356833"/>
    <w:rsid w:val="004223C4"/>
    <w:rsid w:val="004D04D7"/>
    <w:rsid w:val="00513497"/>
    <w:rsid w:val="0051673F"/>
    <w:rsid w:val="008D4675"/>
    <w:rsid w:val="00914A30"/>
    <w:rsid w:val="00C5423D"/>
    <w:rsid w:val="00CD3656"/>
    <w:rsid w:val="00E43E0B"/>
    <w:rsid w:val="00EB51C8"/>
    <w:rsid w:val="196C2C1A"/>
    <w:rsid w:val="22FE5289"/>
    <w:rsid w:val="37C44090"/>
    <w:rsid w:val="4480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1F38E6"/>
  <w15:docId w15:val="{30B79B3F-E817-4C5B-871A-226F1CCB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</w:pPr>
    <w:rPr>
      <w:sz w:val="24"/>
      <w:szCs w:val="20"/>
    </w:rPr>
  </w:style>
  <w:style w:type="paragraph" w:styleId="a4">
    <w:name w:val="header"/>
    <w:basedOn w:val="a"/>
    <w:link w:val="a5"/>
    <w:rsid w:val="00356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56833"/>
    <w:rPr>
      <w:kern w:val="2"/>
      <w:sz w:val="18"/>
      <w:szCs w:val="18"/>
    </w:rPr>
  </w:style>
  <w:style w:type="paragraph" w:styleId="a6">
    <w:name w:val="footer"/>
    <w:basedOn w:val="a"/>
    <w:link w:val="a7"/>
    <w:rsid w:val="00356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5683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139</Words>
  <Characters>794</Characters>
  <Application>Microsoft Office Word</Application>
  <DocSecurity>0</DocSecurity>
  <Lines>6</Lines>
  <Paragraphs>1</Paragraphs>
  <ScaleCrop>false</ScaleCrop>
  <Company>P R C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淡墨起笔</dc:creator>
  <cp:lastModifiedBy>user</cp:lastModifiedBy>
  <cp:revision>17</cp:revision>
  <cp:lastPrinted>2022-10-17T01:16:00Z</cp:lastPrinted>
  <dcterms:created xsi:type="dcterms:W3CDTF">2019-10-08T01:37:00Z</dcterms:created>
  <dcterms:modified xsi:type="dcterms:W3CDTF">2025-10-15T06:25:00Z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3E47BEF7B6F64B7F98432088FBD2A664</vt:lpwstr>
  </property>
</Properties>
</file>