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825DA" w14:textId="77777777" w:rsidR="00885496" w:rsidRDefault="00885496" w:rsidP="00885496">
      <w:pPr>
        <w:spacing w:afterLines="50" w:after="156" w:line="480" w:lineRule="exact"/>
        <w:jc w:val="both"/>
        <w:rPr>
          <w:rFonts w:ascii="宋体" w:eastAsia="宋体" w:hAnsi="宋体" w:cs="宋体" w:hint="eastAsia"/>
          <w:color w:val="000000"/>
          <w:szCs w:val="28"/>
          <w:lang w:val="en-US"/>
        </w:rPr>
      </w:pPr>
      <w:r>
        <w:rPr>
          <w:rFonts w:ascii="宋体" w:eastAsia="宋体" w:hAnsi="宋体" w:cs="宋体" w:hint="eastAsia"/>
          <w:color w:val="000000"/>
          <w:szCs w:val="28"/>
          <w:lang w:val="en-US"/>
        </w:rPr>
        <w:t>附件1：</w:t>
      </w:r>
    </w:p>
    <w:p w14:paraId="5820FD9A" w14:textId="77777777" w:rsidR="00885496" w:rsidRDefault="00885496" w:rsidP="00885496">
      <w:pPr>
        <w:spacing w:afterLines="50" w:after="156" w:line="480" w:lineRule="exact"/>
        <w:jc w:val="center"/>
        <w:rPr>
          <w:rFonts w:ascii="方正小标宋简体" w:eastAsia="方正小标宋简体" w:hAnsi="宋体" w:cs="Times New Roman" w:hint="eastAsia"/>
          <w:b/>
          <w:bCs/>
          <w:color w:val="000000"/>
          <w:sz w:val="36"/>
          <w:szCs w:val="36"/>
          <w:lang w:val="en-US"/>
        </w:rPr>
      </w:pPr>
      <w:r>
        <w:rPr>
          <w:rFonts w:ascii="方正小标宋简体" w:eastAsia="方正小标宋简体" w:hAnsi="宋体" w:cs="Times New Roman" w:hint="eastAsia"/>
          <w:b/>
          <w:bCs/>
          <w:color w:val="000000"/>
          <w:sz w:val="36"/>
          <w:szCs w:val="36"/>
          <w:lang w:val="en-US"/>
        </w:rPr>
        <w:t>华北电力大学同等学力人员申请硕士学位全国统考</w:t>
      </w:r>
    </w:p>
    <w:p w14:paraId="04ADDBE2" w14:textId="77777777" w:rsidR="00885496" w:rsidRDefault="00885496" w:rsidP="00885496">
      <w:pPr>
        <w:spacing w:afterLines="50" w:after="156" w:line="480" w:lineRule="exact"/>
        <w:jc w:val="center"/>
        <w:rPr>
          <w:rFonts w:ascii="Times New Roman" w:eastAsia="黑体" w:hAnsi="Times New Roman" w:cs="Times New Roman"/>
          <w:color w:val="000000"/>
          <w:sz w:val="36"/>
          <w:lang w:val="en-US"/>
        </w:rPr>
      </w:pPr>
      <w:r>
        <w:rPr>
          <w:rFonts w:ascii="Times New Roman" w:eastAsia="黑体" w:hAnsi="Times New Roman" w:cs="Times New Roman" w:hint="eastAsia"/>
          <w:color w:val="000000"/>
          <w:sz w:val="36"/>
          <w:lang w:val="en-US"/>
        </w:rPr>
        <w:t>现场确认地点明细</w:t>
      </w:r>
    </w:p>
    <w:tbl>
      <w:tblPr>
        <w:tblStyle w:val="af2"/>
        <w:tblW w:w="10355" w:type="dxa"/>
        <w:tblInd w:w="-515" w:type="dxa"/>
        <w:tblLook w:val="04A0" w:firstRow="1" w:lastRow="0" w:firstColumn="1" w:lastColumn="0" w:noHBand="0" w:noVBand="1"/>
      </w:tblPr>
      <w:tblGrid>
        <w:gridCol w:w="1549"/>
        <w:gridCol w:w="3867"/>
        <w:gridCol w:w="4939"/>
      </w:tblGrid>
      <w:tr w:rsidR="00885496" w14:paraId="3C04BCE3" w14:textId="77777777" w:rsidTr="00885496">
        <w:trPr>
          <w:trHeight w:val="900"/>
        </w:trPr>
        <w:tc>
          <w:tcPr>
            <w:tcW w:w="1549" w:type="dxa"/>
            <w:vAlign w:val="center"/>
          </w:tcPr>
          <w:p w14:paraId="1CD925E6" w14:textId="77777777" w:rsidR="00885496" w:rsidRDefault="00885496" w:rsidP="009C1F06">
            <w:pPr>
              <w:pStyle w:val="a9"/>
              <w:tabs>
                <w:tab w:val="left" w:pos="573"/>
              </w:tabs>
              <w:ind w:left="0"/>
              <w:jc w:val="center"/>
              <w:rPr>
                <w:rFonts w:hint="eastAsia"/>
                <w:b/>
                <w:bCs/>
                <w:sz w:val="31"/>
                <w:lang w:val="en-US"/>
              </w:rPr>
            </w:pPr>
            <w:r>
              <w:rPr>
                <w:rFonts w:hint="eastAsia"/>
                <w:b/>
                <w:bCs/>
                <w:sz w:val="31"/>
                <w:lang w:val="en-US"/>
              </w:rPr>
              <w:t>确认地点</w:t>
            </w:r>
          </w:p>
        </w:tc>
        <w:tc>
          <w:tcPr>
            <w:tcW w:w="3867" w:type="dxa"/>
            <w:vAlign w:val="center"/>
          </w:tcPr>
          <w:p w14:paraId="518FB641" w14:textId="77777777" w:rsidR="00885496" w:rsidRDefault="00885496" w:rsidP="009C1F06">
            <w:pPr>
              <w:pStyle w:val="a9"/>
              <w:tabs>
                <w:tab w:val="left" w:pos="573"/>
              </w:tabs>
              <w:ind w:left="660"/>
              <w:jc w:val="center"/>
              <w:rPr>
                <w:rFonts w:hint="eastAsia"/>
                <w:b/>
                <w:bCs/>
                <w:sz w:val="31"/>
                <w:lang w:val="en-US"/>
              </w:rPr>
            </w:pPr>
            <w:r>
              <w:rPr>
                <w:rFonts w:hint="eastAsia"/>
                <w:b/>
                <w:bCs/>
                <w:sz w:val="31"/>
                <w:lang w:val="en-US"/>
              </w:rPr>
              <w:t>确认时间</w:t>
            </w:r>
          </w:p>
        </w:tc>
        <w:tc>
          <w:tcPr>
            <w:tcW w:w="4939" w:type="dxa"/>
            <w:vAlign w:val="center"/>
          </w:tcPr>
          <w:p w14:paraId="114FC351" w14:textId="77777777" w:rsidR="00885496" w:rsidRDefault="00885496" w:rsidP="009C1F06">
            <w:pPr>
              <w:pStyle w:val="a9"/>
              <w:tabs>
                <w:tab w:val="left" w:pos="573"/>
              </w:tabs>
              <w:ind w:left="660"/>
              <w:jc w:val="center"/>
              <w:rPr>
                <w:rFonts w:hint="eastAsia"/>
                <w:b/>
                <w:bCs/>
                <w:sz w:val="31"/>
                <w:lang w:val="en-US"/>
              </w:rPr>
            </w:pPr>
            <w:r>
              <w:rPr>
                <w:rFonts w:hint="eastAsia"/>
                <w:b/>
                <w:bCs/>
                <w:sz w:val="31"/>
                <w:lang w:val="en-US"/>
              </w:rPr>
              <w:t>详细地址</w:t>
            </w:r>
          </w:p>
        </w:tc>
      </w:tr>
      <w:tr w:rsidR="00885496" w:rsidRPr="00885496" w14:paraId="474CDD26" w14:textId="77777777" w:rsidTr="00885496">
        <w:trPr>
          <w:trHeight w:val="1542"/>
        </w:trPr>
        <w:tc>
          <w:tcPr>
            <w:tcW w:w="1549" w:type="dxa"/>
            <w:vAlign w:val="center"/>
          </w:tcPr>
          <w:p w14:paraId="1CCF2EBA" w14:textId="77777777" w:rsidR="00885496" w:rsidRPr="00885496" w:rsidRDefault="00885496" w:rsidP="009C1F06">
            <w:pPr>
              <w:pStyle w:val="a9"/>
              <w:tabs>
                <w:tab w:val="left" w:pos="573"/>
              </w:tabs>
              <w:ind w:left="0"/>
              <w:jc w:val="center"/>
              <w:rPr>
                <w:rFonts w:hint="eastAsia"/>
                <w:b/>
                <w:bCs/>
                <w:sz w:val="24"/>
                <w:szCs w:val="24"/>
                <w:lang w:val="en-US"/>
              </w:rPr>
            </w:pPr>
            <w:r w:rsidRPr="00885496">
              <w:rPr>
                <w:rFonts w:hint="eastAsia"/>
                <w:sz w:val="24"/>
                <w:szCs w:val="24"/>
                <w:lang w:val="en-US"/>
              </w:rPr>
              <w:t>广 州</w:t>
            </w:r>
          </w:p>
        </w:tc>
        <w:tc>
          <w:tcPr>
            <w:tcW w:w="3867" w:type="dxa"/>
            <w:vAlign w:val="center"/>
          </w:tcPr>
          <w:p w14:paraId="53405C60" w14:textId="77777777" w:rsidR="00885496" w:rsidRPr="00885496" w:rsidRDefault="00885496" w:rsidP="009C1F06">
            <w:pPr>
              <w:tabs>
                <w:tab w:val="left" w:pos="573"/>
              </w:tabs>
              <w:jc w:val="center"/>
              <w:rPr>
                <w:rFonts w:hint="eastAsia"/>
                <w:sz w:val="24"/>
                <w:szCs w:val="24"/>
                <w:lang w:val="en-US"/>
              </w:rPr>
            </w:pPr>
            <w:r w:rsidRPr="00885496">
              <w:rPr>
                <w:rFonts w:hint="eastAsia"/>
                <w:sz w:val="24"/>
                <w:szCs w:val="24"/>
                <w:lang w:val="en-US"/>
              </w:rPr>
              <w:t>2025年10月18日-10月19日9:00-12:00  13:30-16:00</w:t>
            </w:r>
          </w:p>
        </w:tc>
        <w:tc>
          <w:tcPr>
            <w:tcW w:w="4939" w:type="dxa"/>
            <w:vAlign w:val="center"/>
          </w:tcPr>
          <w:p w14:paraId="6724C1AA" w14:textId="77777777" w:rsidR="00885496" w:rsidRPr="00885496" w:rsidRDefault="00885496" w:rsidP="009C1F06">
            <w:pPr>
              <w:tabs>
                <w:tab w:val="left" w:pos="573"/>
              </w:tabs>
              <w:rPr>
                <w:rFonts w:hint="eastAsia"/>
                <w:sz w:val="24"/>
                <w:szCs w:val="24"/>
              </w:rPr>
            </w:pPr>
            <w:r w:rsidRPr="00885496">
              <w:rPr>
                <w:rFonts w:hint="eastAsia"/>
                <w:sz w:val="24"/>
                <w:szCs w:val="24"/>
              </w:rPr>
              <w:t>广东省广州市天河区黄埔大道西76号富力盈隆广场3207</w:t>
            </w:r>
          </w:p>
          <w:p w14:paraId="08267B17" w14:textId="45C15557" w:rsidR="00885496" w:rsidRPr="00885496" w:rsidRDefault="00885496" w:rsidP="009C1F06">
            <w:pPr>
              <w:tabs>
                <w:tab w:val="left" w:pos="573"/>
              </w:tabs>
              <w:rPr>
                <w:rFonts w:hint="eastAsia"/>
                <w:sz w:val="24"/>
                <w:szCs w:val="24"/>
                <w:lang w:val="en-US"/>
              </w:rPr>
            </w:pPr>
          </w:p>
        </w:tc>
      </w:tr>
      <w:tr w:rsidR="00885496" w:rsidRPr="00885496" w14:paraId="3BE93231" w14:textId="77777777" w:rsidTr="00885496">
        <w:trPr>
          <w:trHeight w:val="900"/>
        </w:trPr>
        <w:tc>
          <w:tcPr>
            <w:tcW w:w="1549" w:type="dxa"/>
            <w:vAlign w:val="center"/>
          </w:tcPr>
          <w:p w14:paraId="6ACCD2B1" w14:textId="77777777" w:rsidR="00885496" w:rsidRPr="00885496" w:rsidRDefault="00885496" w:rsidP="009C1F06">
            <w:pPr>
              <w:pStyle w:val="a9"/>
              <w:tabs>
                <w:tab w:val="left" w:pos="573"/>
              </w:tabs>
              <w:ind w:left="0"/>
              <w:jc w:val="center"/>
              <w:rPr>
                <w:rFonts w:hint="eastAsia"/>
                <w:b/>
                <w:bCs/>
                <w:sz w:val="24"/>
                <w:szCs w:val="24"/>
                <w:lang w:val="en-US"/>
              </w:rPr>
            </w:pPr>
            <w:r w:rsidRPr="00885496">
              <w:rPr>
                <w:rFonts w:hint="eastAsia"/>
                <w:sz w:val="24"/>
                <w:szCs w:val="24"/>
                <w:lang w:val="en-US"/>
              </w:rPr>
              <w:t>苏 州</w:t>
            </w:r>
          </w:p>
        </w:tc>
        <w:tc>
          <w:tcPr>
            <w:tcW w:w="3867" w:type="dxa"/>
            <w:vAlign w:val="center"/>
          </w:tcPr>
          <w:p w14:paraId="4EBBD2FA" w14:textId="77777777" w:rsidR="00885496" w:rsidRPr="00885496" w:rsidRDefault="00885496" w:rsidP="009C1F06">
            <w:pPr>
              <w:pStyle w:val="a9"/>
              <w:tabs>
                <w:tab w:val="left" w:pos="573"/>
              </w:tabs>
              <w:ind w:left="0" w:firstLineChars="100" w:firstLine="240"/>
              <w:rPr>
                <w:rFonts w:hint="eastAsia"/>
                <w:sz w:val="24"/>
                <w:szCs w:val="24"/>
                <w:lang w:val="en-US"/>
              </w:rPr>
            </w:pPr>
            <w:r w:rsidRPr="00885496">
              <w:rPr>
                <w:rFonts w:hint="eastAsia"/>
                <w:sz w:val="24"/>
                <w:szCs w:val="24"/>
                <w:lang w:val="en-US"/>
              </w:rPr>
              <w:t>2025年10月25日-10月26日</w:t>
            </w:r>
          </w:p>
          <w:p w14:paraId="16999245" w14:textId="77777777" w:rsidR="00885496" w:rsidRPr="00885496" w:rsidRDefault="00885496" w:rsidP="009C1F06">
            <w:pPr>
              <w:tabs>
                <w:tab w:val="left" w:pos="573"/>
              </w:tabs>
              <w:jc w:val="center"/>
              <w:rPr>
                <w:rFonts w:hint="eastAsia"/>
                <w:sz w:val="24"/>
                <w:szCs w:val="24"/>
                <w:lang w:val="en-US"/>
              </w:rPr>
            </w:pPr>
            <w:r w:rsidRPr="00885496">
              <w:rPr>
                <w:rFonts w:hint="eastAsia"/>
                <w:sz w:val="24"/>
                <w:szCs w:val="24"/>
                <w:lang w:val="en-US"/>
              </w:rPr>
              <w:t>9:00-12:00  13:30-16:00</w:t>
            </w:r>
          </w:p>
        </w:tc>
        <w:tc>
          <w:tcPr>
            <w:tcW w:w="4939" w:type="dxa"/>
            <w:vAlign w:val="center"/>
          </w:tcPr>
          <w:p w14:paraId="1C8D258E" w14:textId="77777777" w:rsidR="00885496" w:rsidRPr="00885496" w:rsidRDefault="00885496" w:rsidP="009C1F06">
            <w:pPr>
              <w:tabs>
                <w:tab w:val="left" w:pos="573"/>
              </w:tabs>
              <w:rPr>
                <w:rFonts w:hint="eastAsia"/>
                <w:sz w:val="24"/>
                <w:szCs w:val="24"/>
                <w:lang w:val="en-US"/>
              </w:rPr>
            </w:pPr>
            <w:r w:rsidRPr="00885496">
              <w:rPr>
                <w:rFonts w:hint="eastAsia"/>
                <w:sz w:val="24"/>
                <w:szCs w:val="24"/>
                <w:lang w:val="en-US"/>
              </w:rPr>
              <w:t>江苏省苏州市工业园区集贤街55号苏州矩子大厦401室</w:t>
            </w:r>
          </w:p>
          <w:p w14:paraId="6DE66CCF" w14:textId="24F3BB3B" w:rsidR="00885496" w:rsidRPr="00885496" w:rsidRDefault="00885496" w:rsidP="009C1F06">
            <w:pPr>
              <w:tabs>
                <w:tab w:val="left" w:pos="573"/>
              </w:tabs>
              <w:rPr>
                <w:rFonts w:hint="eastAsia"/>
                <w:b/>
                <w:bCs/>
                <w:sz w:val="24"/>
                <w:szCs w:val="24"/>
                <w:lang w:val="en-US"/>
              </w:rPr>
            </w:pPr>
          </w:p>
        </w:tc>
      </w:tr>
      <w:tr w:rsidR="00885496" w:rsidRPr="00885496" w14:paraId="2ECFCB02" w14:textId="77777777" w:rsidTr="00885496">
        <w:trPr>
          <w:trHeight w:val="900"/>
        </w:trPr>
        <w:tc>
          <w:tcPr>
            <w:tcW w:w="1549" w:type="dxa"/>
            <w:vAlign w:val="center"/>
          </w:tcPr>
          <w:p w14:paraId="7C375857" w14:textId="77777777" w:rsidR="00885496" w:rsidRPr="00885496" w:rsidRDefault="00885496" w:rsidP="009C1F06">
            <w:pPr>
              <w:pStyle w:val="a9"/>
              <w:tabs>
                <w:tab w:val="left" w:pos="573"/>
              </w:tabs>
              <w:ind w:left="0"/>
              <w:jc w:val="center"/>
              <w:rPr>
                <w:rFonts w:hint="eastAsia"/>
                <w:b/>
                <w:bCs/>
                <w:sz w:val="24"/>
                <w:szCs w:val="24"/>
                <w:lang w:val="en-US"/>
              </w:rPr>
            </w:pPr>
            <w:r w:rsidRPr="00885496">
              <w:rPr>
                <w:rFonts w:hint="eastAsia"/>
                <w:sz w:val="24"/>
                <w:szCs w:val="24"/>
                <w:lang w:val="en-US"/>
              </w:rPr>
              <w:t>深 圳</w:t>
            </w:r>
          </w:p>
        </w:tc>
        <w:tc>
          <w:tcPr>
            <w:tcW w:w="3867" w:type="dxa"/>
            <w:vAlign w:val="center"/>
          </w:tcPr>
          <w:p w14:paraId="7244F9F0" w14:textId="77777777" w:rsidR="00885496" w:rsidRPr="00885496" w:rsidRDefault="00885496" w:rsidP="009C1F06">
            <w:pPr>
              <w:tabs>
                <w:tab w:val="left" w:pos="573"/>
              </w:tabs>
              <w:jc w:val="center"/>
              <w:rPr>
                <w:rFonts w:hint="eastAsia"/>
                <w:sz w:val="24"/>
                <w:szCs w:val="24"/>
                <w:lang w:val="en-US"/>
              </w:rPr>
            </w:pPr>
            <w:r w:rsidRPr="00885496">
              <w:rPr>
                <w:rFonts w:hint="eastAsia"/>
                <w:sz w:val="24"/>
                <w:szCs w:val="24"/>
                <w:lang w:val="en-US"/>
              </w:rPr>
              <w:t>2025年11月08日-11月09日     9:00-12:00  13:30-16:00</w:t>
            </w:r>
          </w:p>
        </w:tc>
        <w:tc>
          <w:tcPr>
            <w:tcW w:w="4939" w:type="dxa"/>
            <w:vAlign w:val="center"/>
          </w:tcPr>
          <w:p w14:paraId="5B356199" w14:textId="77777777" w:rsidR="00885496" w:rsidRPr="00885496" w:rsidRDefault="00885496" w:rsidP="009C1F06">
            <w:pPr>
              <w:tabs>
                <w:tab w:val="left" w:pos="573"/>
              </w:tabs>
              <w:rPr>
                <w:rFonts w:hint="eastAsia"/>
                <w:sz w:val="24"/>
                <w:szCs w:val="24"/>
              </w:rPr>
            </w:pPr>
            <w:r w:rsidRPr="00885496">
              <w:rPr>
                <w:rFonts w:hint="eastAsia"/>
                <w:sz w:val="24"/>
                <w:szCs w:val="24"/>
              </w:rPr>
              <w:t>深圳市南山区粤兴三道9号华中科技大学深圳产学研基地B606</w:t>
            </w:r>
          </w:p>
          <w:p w14:paraId="29EE1CB3" w14:textId="35628AFE" w:rsidR="00885496" w:rsidRPr="00885496" w:rsidRDefault="00885496" w:rsidP="009C1F06">
            <w:pPr>
              <w:tabs>
                <w:tab w:val="left" w:pos="573"/>
              </w:tabs>
              <w:rPr>
                <w:rFonts w:hint="eastAsia"/>
                <w:b/>
                <w:bCs/>
                <w:sz w:val="24"/>
                <w:szCs w:val="24"/>
                <w:lang w:val="en-US"/>
              </w:rPr>
            </w:pPr>
          </w:p>
        </w:tc>
      </w:tr>
      <w:tr w:rsidR="00885496" w:rsidRPr="00885496" w14:paraId="4A0B48B5" w14:textId="77777777" w:rsidTr="00885496">
        <w:trPr>
          <w:trHeight w:val="900"/>
        </w:trPr>
        <w:tc>
          <w:tcPr>
            <w:tcW w:w="1549" w:type="dxa"/>
            <w:vAlign w:val="center"/>
          </w:tcPr>
          <w:p w14:paraId="74ABC63E" w14:textId="77777777" w:rsidR="00885496" w:rsidRPr="00885496" w:rsidRDefault="00885496" w:rsidP="009C1F06">
            <w:pPr>
              <w:pStyle w:val="a9"/>
              <w:tabs>
                <w:tab w:val="left" w:pos="573"/>
              </w:tabs>
              <w:ind w:left="0"/>
              <w:jc w:val="center"/>
              <w:rPr>
                <w:rFonts w:hint="eastAsia"/>
                <w:b/>
                <w:bCs/>
                <w:sz w:val="24"/>
                <w:szCs w:val="24"/>
                <w:lang w:val="en-US"/>
              </w:rPr>
            </w:pPr>
            <w:r w:rsidRPr="00885496">
              <w:rPr>
                <w:rFonts w:hint="eastAsia"/>
                <w:sz w:val="24"/>
                <w:szCs w:val="24"/>
                <w:lang w:val="en-US"/>
              </w:rPr>
              <w:t>成 都</w:t>
            </w:r>
          </w:p>
        </w:tc>
        <w:tc>
          <w:tcPr>
            <w:tcW w:w="3867" w:type="dxa"/>
            <w:vAlign w:val="center"/>
          </w:tcPr>
          <w:p w14:paraId="7CE13367" w14:textId="77777777" w:rsidR="00885496" w:rsidRPr="00885496" w:rsidRDefault="00885496" w:rsidP="009C1F06">
            <w:pPr>
              <w:pStyle w:val="a9"/>
              <w:tabs>
                <w:tab w:val="left" w:pos="573"/>
              </w:tabs>
              <w:ind w:left="0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 w:rsidRPr="00885496">
              <w:rPr>
                <w:rFonts w:hint="eastAsia"/>
                <w:sz w:val="24"/>
                <w:szCs w:val="24"/>
                <w:lang w:val="en-US"/>
              </w:rPr>
              <w:t>2025年11月15日-11月16日9:00-12:00  13:30-16:00</w:t>
            </w:r>
          </w:p>
        </w:tc>
        <w:tc>
          <w:tcPr>
            <w:tcW w:w="4939" w:type="dxa"/>
            <w:vAlign w:val="center"/>
          </w:tcPr>
          <w:p w14:paraId="667DF26C" w14:textId="77777777" w:rsidR="00885496" w:rsidRPr="00885496" w:rsidRDefault="00885496" w:rsidP="009C1F06">
            <w:pPr>
              <w:tabs>
                <w:tab w:val="left" w:pos="573"/>
              </w:tabs>
              <w:rPr>
                <w:rFonts w:hint="eastAsia"/>
                <w:sz w:val="24"/>
                <w:szCs w:val="24"/>
              </w:rPr>
            </w:pPr>
            <w:r w:rsidRPr="00885496">
              <w:rPr>
                <w:rFonts w:hint="eastAsia"/>
                <w:sz w:val="24"/>
                <w:szCs w:val="24"/>
              </w:rPr>
              <w:t xml:space="preserve">成都市金牛区沙湾东二路智业世纪加州A座1509-11 </w:t>
            </w:r>
          </w:p>
          <w:p w14:paraId="08CA0AC1" w14:textId="1B7F8462" w:rsidR="00885496" w:rsidRPr="00885496" w:rsidRDefault="00885496" w:rsidP="009C1F06">
            <w:pPr>
              <w:tabs>
                <w:tab w:val="left" w:pos="573"/>
              </w:tabs>
              <w:rPr>
                <w:rFonts w:hint="eastAsia"/>
                <w:b/>
                <w:bCs/>
                <w:sz w:val="24"/>
                <w:szCs w:val="24"/>
                <w:lang w:val="en-US"/>
              </w:rPr>
            </w:pPr>
            <w:r w:rsidRPr="00885496"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885496" w:rsidRPr="00885496" w14:paraId="7787660E" w14:textId="77777777" w:rsidTr="00885496">
        <w:trPr>
          <w:trHeight w:val="900"/>
        </w:trPr>
        <w:tc>
          <w:tcPr>
            <w:tcW w:w="1549" w:type="dxa"/>
            <w:vAlign w:val="center"/>
          </w:tcPr>
          <w:p w14:paraId="2DF1233E" w14:textId="77777777" w:rsidR="00885496" w:rsidRPr="00885496" w:rsidRDefault="00885496" w:rsidP="009C1F06">
            <w:pPr>
              <w:pStyle w:val="a9"/>
              <w:tabs>
                <w:tab w:val="left" w:pos="573"/>
              </w:tabs>
              <w:ind w:left="0"/>
              <w:jc w:val="center"/>
              <w:rPr>
                <w:rFonts w:hint="eastAsia"/>
                <w:b/>
                <w:bCs/>
                <w:sz w:val="24"/>
                <w:szCs w:val="24"/>
                <w:lang w:val="en-US"/>
              </w:rPr>
            </w:pPr>
            <w:r w:rsidRPr="00885496">
              <w:rPr>
                <w:rFonts w:hint="eastAsia"/>
                <w:sz w:val="24"/>
                <w:szCs w:val="24"/>
                <w:lang w:val="en-US"/>
              </w:rPr>
              <w:t>南 京</w:t>
            </w:r>
          </w:p>
        </w:tc>
        <w:tc>
          <w:tcPr>
            <w:tcW w:w="3867" w:type="dxa"/>
            <w:vAlign w:val="center"/>
          </w:tcPr>
          <w:p w14:paraId="16E1D30C" w14:textId="77777777" w:rsidR="00885496" w:rsidRPr="00885496" w:rsidRDefault="00885496" w:rsidP="009C1F06">
            <w:pPr>
              <w:tabs>
                <w:tab w:val="left" w:pos="573"/>
              </w:tabs>
              <w:jc w:val="center"/>
              <w:rPr>
                <w:rFonts w:hint="eastAsia"/>
                <w:sz w:val="24"/>
                <w:szCs w:val="24"/>
                <w:lang w:val="en-US"/>
              </w:rPr>
            </w:pPr>
            <w:r w:rsidRPr="00885496">
              <w:rPr>
                <w:rFonts w:hint="eastAsia"/>
                <w:sz w:val="24"/>
                <w:szCs w:val="24"/>
                <w:lang w:val="en-US"/>
              </w:rPr>
              <w:t>2025年11月22日-11月23日9:00-12:00  13:30-16:00</w:t>
            </w:r>
          </w:p>
        </w:tc>
        <w:tc>
          <w:tcPr>
            <w:tcW w:w="4939" w:type="dxa"/>
            <w:vAlign w:val="center"/>
          </w:tcPr>
          <w:p w14:paraId="706A3ECF" w14:textId="77777777" w:rsidR="00885496" w:rsidRPr="00885496" w:rsidRDefault="00885496" w:rsidP="009C1F06">
            <w:pPr>
              <w:tabs>
                <w:tab w:val="left" w:pos="573"/>
              </w:tabs>
              <w:rPr>
                <w:rFonts w:hint="eastAsia"/>
                <w:sz w:val="24"/>
                <w:szCs w:val="24"/>
              </w:rPr>
            </w:pPr>
            <w:r w:rsidRPr="00885496">
              <w:rPr>
                <w:rFonts w:hint="eastAsia"/>
                <w:sz w:val="24"/>
                <w:szCs w:val="24"/>
              </w:rPr>
              <w:t>江苏省南京市秦淮区中山南路414号投资大厦11楼1105</w:t>
            </w:r>
          </w:p>
          <w:p w14:paraId="36F88808" w14:textId="16D2BBCE" w:rsidR="00885496" w:rsidRPr="00885496" w:rsidRDefault="00885496" w:rsidP="009C1F06">
            <w:pPr>
              <w:tabs>
                <w:tab w:val="left" w:pos="573"/>
              </w:tabs>
              <w:rPr>
                <w:rFonts w:hint="eastAsia"/>
                <w:b/>
                <w:bCs/>
                <w:sz w:val="24"/>
                <w:szCs w:val="24"/>
                <w:lang w:val="en-US"/>
              </w:rPr>
            </w:pPr>
          </w:p>
        </w:tc>
      </w:tr>
      <w:tr w:rsidR="00885496" w:rsidRPr="00885496" w14:paraId="709EB492" w14:textId="77777777" w:rsidTr="00885496">
        <w:trPr>
          <w:trHeight w:val="1355"/>
        </w:trPr>
        <w:tc>
          <w:tcPr>
            <w:tcW w:w="1549" w:type="dxa"/>
            <w:vAlign w:val="center"/>
          </w:tcPr>
          <w:p w14:paraId="20632E69" w14:textId="77777777" w:rsidR="00885496" w:rsidRPr="00885496" w:rsidRDefault="00885496" w:rsidP="009C1F06">
            <w:pPr>
              <w:tabs>
                <w:tab w:val="center" w:pos="573"/>
              </w:tabs>
              <w:jc w:val="center"/>
              <w:rPr>
                <w:rFonts w:hint="eastAsia"/>
                <w:sz w:val="24"/>
                <w:szCs w:val="24"/>
                <w:lang w:val="en-US"/>
              </w:rPr>
            </w:pPr>
            <w:r w:rsidRPr="00885496">
              <w:rPr>
                <w:rFonts w:hint="eastAsia"/>
                <w:sz w:val="24"/>
                <w:szCs w:val="24"/>
                <w:lang w:val="en-US"/>
              </w:rPr>
              <w:t>北 京</w:t>
            </w:r>
          </w:p>
        </w:tc>
        <w:tc>
          <w:tcPr>
            <w:tcW w:w="3867" w:type="dxa"/>
            <w:vAlign w:val="center"/>
          </w:tcPr>
          <w:p w14:paraId="17F8276C" w14:textId="77777777" w:rsidR="00885496" w:rsidRPr="00885496" w:rsidRDefault="00885496" w:rsidP="009C1F06">
            <w:pPr>
              <w:pStyle w:val="a9"/>
              <w:tabs>
                <w:tab w:val="left" w:pos="573"/>
              </w:tabs>
              <w:ind w:left="0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 w:rsidRPr="00885496">
              <w:rPr>
                <w:rFonts w:hint="eastAsia"/>
                <w:sz w:val="24"/>
                <w:szCs w:val="24"/>
                <w:lang w:val="en-US"/>
              </w:rPr>
              <w:t>2026年1月19日-1月20日   9:00-12:00  13:30-17:00</w:t>
            </w:r>
          </w:p>
        </w:tc>
        <w:tc>
          <w:tcPr>
            <w:tcW w:w="4939" w:type="dxa"/>
            <w:vAlign w:val="center"/>
          </w:tcPr>
          <w:p w14:paraId="5EAB6717" w14:textId="59F2C179" w:rsidR="00885496" w:rsidRPr="00885496" w:rsidRDefault="00885496" w:rsidP="009C1F06">
            <w:pPr>
              <w:tabs>
                <w:tab w:val="left" w:pos="573"/>
              </w:tabs>
              <w:rPr>
                <w:rFonts w:hint="eastAsia"/>
                <w:sz w:val="24"/>
                <w:szCs w:val="24"/>
                <w:lang w:val="en-US"/>
              </w:rPr>
            </w:pPr>
            <w:r w:rsidRPr="00885496">
              <w:rPr>
                <w:rFonts w:hint="eastAsia"/>
                <w:sz w:val="24"/>
                <w:szCs w:val="24"/>
                <w:lang w:val="en-US"/>
              </w:rPr>
              <w:t>北京市昌平区北农路2号华北电力大学教四楼D207</w:t>
            </w:r>
          </w:p>
        </w:tc>
      </w:tr>
    </w:tbl>
    <w:p w14:paraId="334BC3EF" w14:textId="77777777" w:rsidR="00134F5F" w:rsidRDefault="00134F5F"/>
    <w:sectPr w:rsidR="00134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A98A3" w14:textId="77777777" w:rsidR="00C0711C" w:rsidRDefault="00C0711C" w:rsidP="00885496">
      <w:pPr>
        <w:rPr>
          <w:rFonts w:hint="eastAsia"/>
        </w:rPr>
      </w:pPr>
      <w:r>
        <w:separator/>
      </w:r>
    </w:p>
  </w:endnote>
  <w:endnote w:type="continuationSeparator" w:id="0">
    <w:p w14:paraId="5BE40CB9" w14:textId="77777777" w:rsidR="00C0711C" w:rsidRDefault="00C0711C" w:rsidP="008854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2B8CE" w14:textId="77777777" w:rsidR="00C0711C" w:rsidRDefault="00C0711C" w:rsidP="00885496">
      <w:pPr>
        <w:rPr>
          <w:rFonts w:hint="eastAsia"/>
        </w:rPr>
      </w:pPr>
      <w:r>
        <w:separator/>
      </w:r>
    </w:p>
  </w:footnote>
  <w:footnote w:type="continuationSeparator" w:id="0">
    <w:p w14:paraId="52ED4A87" w14:textId="77777777" w:rsidR="00C0711C" w:rsidRDefault="00C0711C" w:rsidP="008854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5F"/>
    <w:rsid w:val="00134F5F"/>
    <w:rsid w:val="00597A7D"/>
    <w:rsid w:val="00885496"/>
    <w:rsid w:val="00C0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C846E"/>
  <w15:chartTrackingRefBased/>
  <w15:docId w15:val="{70E21FA2-5227-4FEC-B785-BE9ED2BC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85496"/>
    <w:pPr>
      <w:widowControl w:val="0"/>
      <w:autoSpaceDE w:val="0"/>
      <w:autoSpaceDN w:val="0"/>
      <w:spacing w:after="0" w:line="240" w:lineRule="auto"/>
    </w:pPr>
    <w:rPr>
      <w:rFonts w:ascii="仿宋" w:eastAsia="仿宋" w:hAnsi="仿宋" w:cs="仿宋"/>
      <w:kern w:val="0"/>
      <w:sz w:val="28"/>
      <w:szCs w:val="22"/>
      <w:lang w:val="zh-CN" w:bidi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4F5F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F5F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F5F"/>
    <w:pPr>
      <w:keepNext/>
      <w:keepLines/>
      <w:autoSpaceDE/>
      <w:autoSpaceDN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F5F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Cs w:val="28"/>
      <w:lang w:val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F5F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:lang w:val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F5F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szCs w:val="24"/>
      <w:lang w:val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F5F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szCs w:val="24"/>
      <w:lang w:val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F5F"/>
    <w:pPr>
      <w:keepNext/>
      <w:keepLines/>
      <w:autoSpaceDE/>
      <w:autoSpaceDN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szCs w:val="24"/>
      <w:lang w:val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F5F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:lang w:val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F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F5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F5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F5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F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F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F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F5F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ar-SA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34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F5F"/>
    <w:pPr>
      <w:numPr>
        <w:ilvl w:val="1"/>
      </w:numPr>
      <w:autoSpaceDE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Cs w:val="28"/>
      <w:lang w:val="en-US" w:bidi="ar-SA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34F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F5F"/>
    <w:pPr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:lang w:val="en-US" w:bidi="ar-SA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34F5F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134F5F"/>
    <w:pPr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4"/>
      <w:lang w:val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134F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:lang w:val="en-US" w:bidi="ar-SA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34F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4F5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85496"/>
    <w:pPr>
      <w:tabs>
        <w:tab w:val="center" w:pos="4153"/>
        <w:tab w:val="right" w:pos="8306"/>
      </w:tabs>
      <w:autoSpaceDE/>
      <w:autoSpaceDN/>
      <w:snapToGrid w:val="0"/>
      <w:spacing w:after="16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8549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85496"/>
    <w:pPr>
      <w:tabs>
        <w:tab w:val="center" w:pos="4153"/>
        <w:tab w:val="right" w:pos="8306"/>
      </w:tabs>
      <w:autoSpaceDE/>
      <w:autoSpaceDN/>
      <w:snapToGrid w:val="0"/>
      <w:spacing w:after="16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85496"/>
    <w:rPr>
      <w:sz w:val="18"/>
      <w:szCs w:val="18"/>
    </w:rPr>
  </w:style>
  <w:style w:type="table" w:styleId="af2">
    <w:name w:val="Table Grid"/>
    <w:basedOn w:val="a1"/>
    <w:qFormat/>
    <w:rsid w:val="0088549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90506552@ncepu.edu.cn</dc:creator>
  <cp:keywords/>
  <dc:description/>
  <cp:lastModifiedBy>90506552@ncepu.edu.cn</cp:lastModifiedBy>
  <cp:revision>2</cp:revision>
  <dcterms:created xsi:type="dcterms:W3CDTF">2025-10-11T08:44:00Z</dcterms:created>
  <dcterms:modified xsi:type="dcterms:W3CDTF">2025-10-11T08:46:00Z</dcterms:modified>
</cp:coreProperties>
</file>