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975B3" w14:textId="77777777" w:rsidR="00E87EC4" w:rsidRPr="006F048E" w:rsidRDefault="00E87EC4" w:rsidP="006F048E">
      <w:pPr>
        <w:pStyle w:val="a3"/>
        <w:rPr>
          <w:rFonts w:ascii="黑体" w:eastAsia="黑体" w:hAnsi="黑体"/>
          <w:b/>
          <w:bCs/>
          <w:noProof/>
          <w:snapToGrid w:val="0"/>
          <w:sz w:val="48"/>
          <w:szCs w:val="48"/>
        </w:rPr>
      </w:pPr>
      <w:r w:rsidRPr="006F048E">
        <w:rPr>
          <w:rFonts w:ascii="黑体" w:eastAsia="黑体" w:hAnsi="黑体"/>
          <w:b/>
          <w:bCs/>
          <w:noProof/>
          <w:snapToGrid w:val="0"/>
          <w:spacing w:val="1"/>
          <w:sz w:val="48"/>
          <w:szCs w:val="48"/>
        </w:rPr>
        <w:t>357《英</w:t>
      </w:r>
      <w:r w:rsidRPr="006F048E">
        <w:rPr>
          <w:rFonts w:ascii="黑体" w:eastAsia="黑体" w:hAnsi="黑体"/>
          <w:b/>
          <w:bCs/>
          <w:noProof/>
          <w:snapToGrid w:val="0"/>
          <w:sz w:val="48"/>
          <w:szCs w:val="48"/>
        </w:rPr>
        <w:t>语翻译基础》考试大纲</w:t>
      </w:r>
    </w:p>
    <w:p w14:paraId="0C955D26" w14:textId="77777777" w:rsidR="00E87EC4" w:rsidRPr="00E87EC4" w:rsidRDefault="00E87EC4" w:rsidP="00E87EC4">
      <w:pPr>
        <w:widowControl/>
        <w:kinsoku w:val="0"/>
        <w:autoSpaceDE w:val="0"/>
        <w:autoSpaceDN w:val="0"/>
        <w:adjustRightInd w:val="0"/>
        <w:snapToGrid w:val="0"/>
        <w:spacing w:line="247" w:lineRule="auto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 w:val="24"/>
          <w14:ligatures w14:val="none"/>
        </w:rPr>
      </w:pPr>
    </w:p>
    <w:p w14:paraId="59233DB7" w14:textId="77777777" w:rsidR="00E87EC4" w:rsidRPr="00E87EC4" w:rsidRDefault="00E87EC4" w:rsidP="00E87EC4">
      <w:pPr>
        <w:widowControl/>
        <w:kinsoku w:val="0"/>
        <w:autoSpaceDE w:val="0"/>
        <w:autoSpaceDN w:val="0"/>
        <w:adjustRightInd w:val="0"/>
        <w:snapToGrid w:val="0"/>
        <w:spacing w:line="247" w:lineRule="auto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 w:val="24"/>
          <w14:ligatures w14:val="none"/>
        </w:rPr>
      </w:pPr>
    </w:p>
    <w:p w14:paraId="38037730" w14:textId="3FAB6DB3" w:rsidR="00E87EC4" w:rsidRPr="006F048E" w:rsidRDefault="00E87EC4" w:rsidP="006F048E">
      <w:pPr>
        <w:pStyle w:val="1"/>
        <w:numPr>
          <w:ilvl w:val="0"/>
          <w:numId w:val="12"/>
        </w:numPr>
        <w:spacing w:before="240"/>
        <w:ind w:left="504" w:hanging="442"/>
        <w:rPr>
          <w:rFonts w:ascii="宋体" w:eastAsia="宋体" w:hAnsi="宋体"/>
          <w:b/>
          <w:bCs/>
          <w:noProof/>
          <w:snapToGrid w:val="0"/>
          <w:color w:val="000000" w:themeColor="text1"/>
          <w:sz w:val="28"/>
          <w:szCs w:val="28"/>
        </w:rPr>
      </w:pPr>
      <w:r w:rsidRPr="006F048E">
        <w:rPr>
          <w:rFonts w:ascii="宋体" w:eastAsia="宋体" w:hAnsi="宋体"/>
          <w:b/>
          <w:bCs/>
          <w:noProof/>
          <w:snapToGrid w:val="0"/>
          <w:color w:val="000000" w:themeColor="text1"/>
          <w:spacing w:val="-1"/>
          <w:sz w:val="28"/>
          <w:szCs w:val="28"/>
        </w:rPr>
        <w:t>考试</w:t>
      </w:r>
      <w:r w:rsidRPr="006F048E">
        <w:rPr>
          <w:rFonts w:ascii="宋体" w:eastAsia="宋体" w:hAnsi="宋体"/>
          <w:b/>
          <w:bCs/>
          <w:noProof/>
          <w:snapToGrid w:val="0"/>
          <w:color w:val="000000" w:themeColor="text1"/>
          <w:sz w:val="28"/>
          <w:szCs w:val="28"/>
        </w:rPr>
        <w:t>目的</w:t>
      </w:r>
    </w:p>
    <w:p w14:paraId="3CC5ECC7" w14:textId="40498059" w:rsidR="00E87EC4" w:rsidRPr="00E87EC4" w:rsidRDefault="00E87EC4" w:rsidP="00E10F52">
      <w:pPr>
        <w:widowControl/>
        <w:kinsoku w:val="0"/>
        <w:autoSpaceDE w:val="0"/>
        <w:autoSpaceDN w:val="0"/>
        <w:adjustRightInd w:val="0"/>
        <w:snapToGrid w:val="0"/>
        <w:spacing w:before="110" w:line="327" w:lineRule="auto"/>
        <w:ind w:left="520" w:right="122" w:firstLine="486"/>
        <w:textAlignment w:val="baseline"/>
        <w:rPr>
          <w:rFonts w:ascii="宋体" w:eastAsia="宋体" w:hAnsi="宋体" w:cs="宋体"/>
          <w:noProof/>
          <w:snapToGrid w:val="0"/>
          <w:color w:val="000000"/>
          <w:kern w:val="0"/>
          <w:sz w:val="24"/>
          <w14:ligatures w14:val="none"/>
        </w:rPr>
      </w:pPr>
      <w:r w:rsidRPr="00E87EC4">
        <w:rPr>
          <w:rFonts w:ascii="宋体" w:eastAsia="宋体" w:hAnsi="宋体" w:cs="宋体"/>
          <w:noProof/>
          <w:snapToGrid w:val="0"/>
          <w:color w:val="000000"/>
          <w:spacing w:val="-3"/>
          <w:kern w:val="0"/>
          <w:sz w:val="24"/>
          <w14:ligatures w14:val="none"/>
        </w:rPr>
        <w:t>《英语翻译基础》是全日制翻译硕士专业学位</w:t>
      </w:r>
      <w:r w:rsidR="00554936">
        <w:rPr>
          <w:rFonts w:ascii="宋体" w:eastAsia="宋体" w:hAnsi="宋体" w:cs="宋体" w:hint="eastAsia"/>
          <w:noProof/>
          <w:snapToGrid w:val="0"/>
          <w:color w:val="000000"/>
          <w:spacing w:val="-3"/>
          <w:kern w:val="0"/>
          <w:sz w:val="24"/>
          <w14:ligatures w14:val="none"/>
        </w:rPr>
        <w:t>（MTI）</w:t>
      </w:r>
      <w:r w:rsidRPr="00E87EC4">
        <w:rPr>
          <w:rFonts w:ascii="宋体" w:eastAsia="宋体" w:hAnsi="宋体" w:cs="宋体"/>
          <w:noProof/>
          <w:snapToGrid w:val="0"/>
          <w:color w:val="000000"/>
          <w:spacing w:val="-3"/>
          <w:kern w:val="0"/>
          <w:sz w:val="24"/>
          <w14:ligatures w14:val="none"/>
        </w:rPr>
        <w:t>研究生入学考试的基础课考试科目，</w:t>
      </w:r>
      <w:r w:rsidRPr="00E87EC4">
        <w:rPr>
          <w:rFonts w:ascii="宋体" w:eastAsia="宋体" w:hAnsi="宋体" w:cs="宋体"/>
          <w:noProof/>
          <w:snapToGrid w:val="0"/>
          <w:color w:val="000000"/>
          <w:kern w:val="0"/>
          <w:sz w:val="24"/>
          <w14:ligatures w14:val="none"/>
        </w:rPr>
        <w:t>其</w:t>
      </w:r>
      <w:r w:rsidRPr="00E87EC4">
        <w:rPr>
          <w:rFonts w:ascii="宋体" w:eastAsia="宋体" w:hAnsi="宋体" w:cs="宋体"/>
          <w:noProof/>
          <w:snapToGrid w:val="0"/>
          <w:color w:val="000000"/>
          <w:spacing w:val="-8"/>
          <w:kern w:val="0"/>
          <w:sz w:val="24"/>
          <w14:ligatures w14:val="none"/>
        </w:rPr>
        <w:t>目的</w:t>
      </w:r>
      <w:r w:rsidRPr="00E87EC4">
        <w:rPr>
          <w:rFonts w:ascii="宋体" w:eastAsia="宋体" w:hAnsi="宋体" w:cs="宋体"/>
          <w:noProof/>
          <w:snapToGrid w:val="0"/>
          <w:color w:val="000000"/>
          <w:spacing w:val="-5"/>
          <w:kern w:val="0"/>
          <w:sz w:val="24"/>
          <w14:ligatures w14:val="none"/>
        </w:rPr>
        <w:t>是</w:t>
      </w:r>
      <w:r w:rsidRPr="00E87EC4">
        <w:rPr>
          <w:rFonts w:ascii="宋体" w:eastAsia="宋体" w:hAnsi="宋体" w:cs="宋体"/>
          <w:noProof/>
          <w:snapToGrid w:val="0"/>
          <w:color w:val="000000"/>
          <w:spacing w:val="-4"/>
          <w:kern w:val="0"/>
          <w:sz w:val="24"/>
          <w14:ligatures w14:val="none"/>
        </w:rPr>
        <w:t>考察考生的英汉互译实践能力是否达到进入</w:t>
      </w:r>
      <w:r w:rsidRPr="00E87EC4">
        <w:rPr>
          <w:rFonts w:ascii="Times New Roman" w:eastAsia="宋体" w:hAnsi="Times New Roman" w:cs="Times New Roman"/>
          <w:noProof/>
          <w:snapToGrid w:val="0"/>
          <w:color w:val="000000"/>
          <w:spacing w:val="-4"/>
          <w:kern w:val="0"/>
          <w:sz w:val="24"/>
          <w14:ligatures w14:val="none"/>
        </w:rPr>
        <w:t>MTI</w:t>
      </w:r>
      <w:r w:rsidRPr="00E87EC4">
        <w:rPr>
          <w:rFonts w:ascii="宋体" w:eastAsia="宋体" w:hAnsi="宋体" w:cs="宋体"/>
          <w:noProof/>
          <w:snapToGrid w:val="0"/>
          <w:color w:val="000000"/>
          <w:spacing w:val="-4"/>
          <w:kern w:val="0"/>
          <w:sz w:val="24"/>
          <w14:ligatures w14:val="none"/>
        </w:rPr>
        <w:t>学习阶段的水平。</w:t>
      </w:r>
    </w:p>
    <w:p w14:paraId="10195D7F" w14:textId="363009FE" w:rsidR="00E87EC4" w:rsidRPr="006F048E" w:rsidRDefault="00E87EC4" w:rsidP="006F048E">
      <w:pPr>
        <w:pStyle w:val="1"/>
        <w:numPr>
          <w:ilvl w:val="0"/>
          <w:numId w:val="12"/>
        </w:numPr>
        <w:spacing w:before="240"/>
        <w:ind w:left="504" w:hanging="442"/>
        <w:rPr>
          <w:rFonts w:ascii="宋体" w:eastAsia="宋体" w:hAnsi="宋体"/>
          <w:b/>
          <w:bCs/>
          <w:noProof/>
          <w:snapToGrid w:val="0"/>
          <w:color w:val="000000" w:themeColor="text1"/>
          <w:spacing w:val="-1"/>
          <w:sz w:val="28"/>
          <w:szCs w:val="28"/>
        </w:rPr>
      </w:pPr>
      <w:r w:rsidRPr="006F048E">
        <w:rPr>
          <w:rFonts w:ascii="宋体" w:eastAsia="宋体" w:hAnsi="宋体"/>
          <w:b/>
          <w:bCs/>
          <w:noProof/>
          <w:snapToGrid w:val="0"/>
          <w:color w:val="000000" w:themeColor="text1"/>
          <w:spacing w:val="-1"/>
          <w:sz w:val="28"/>
          <w:szCs w:val="28"/>
        </w:rPr>
        <w:t>考试性质及范围</w:t>
      </w:r>
    </w:p>
    <w:p w14:paraId="6BF7AD18" w14:textId="30878E4E" w:rsidR="00E87EC4" w:rsidRPr="00E87EC4" w:rsidRDefault="00E87EC4" w:rsidP="006F048E">
      <w:pPr>
        <w:widowControl/>
        <w:kinsoku w:val="0"/>
        <w:autoSpaceDE w:val="0"/>
        <w:autoSpaceDN w:val="0"/>
        <w:adjustRightInd w:val="0"/>
        <w:snapToGrid w:val="0"/>
        <w:spacing w:before="110" w:line="327" w:lineRule="auto"/>
        <w:ind w:left="520" w:right="122" w:firstLine="486"/>
        <w:textAlignment w:val="baseline"/>
        <w:rPr>
          <w:rFonts w:ascii="宋体" w:eastAsia="宋体" w:hAnsi="宋体" w:cs="宋体"/>
          <w:noProof/>
          <w:snapToGrid w:val="0"/>
          <w:color w:val="000000"/>
          <w:spacing w:val="-3"/>
          <w:kern w:val="0"/>
          <w:sz w:val="24"/>
          <w14:ligatures w14:val="none"/>
        </w:rPr>
      </w:pPr>
      <w:r w:rsidRPr="00E87EC4">
        <w:rPr>
          <w:rFonts w:ascii="宋体" w:eastAsia="宋体" w:hAnsi="宋体" w:cs="宋体"/>
          <w:noProof/>
          <w:snapToGrid w:val="0"/>
          <w:color w:val="000000"/>
          <w:spacing w:val="-3"/>
          <w:kern w:val="0"/>
          <w:sz w:val="24"/>
          <w14:ligatures w14:val="none"/>
        </w:rPr>
        <w:t>本考试是测试考生是否具备基础翻译能力的尺度参照性水平考试。</w:t>
      </w:r>
      <w:r w:rsidR="00532460" w:rsidRPr="00532460">
        <w:rPr>
          <w:rFonts w:ascii="宋体" w:eastAsia="宋体" w:hAnsi="宋体" w:cs="宋体"/>
          <w:noProof/>
          <w:snapToGrid w:val="0"/>
          <w:color w:val="000000"/>
          <w:spacing w:val="-3"/>
          <w:kern w:val="0"/>
          <w:sz w:val="24"/>
          <w14:ligatures w14:val="none"/>
        </w:rPr>
        <w:t>考试难度参考本科英语专业八级相关题型难度</w:t>
      </w:r>
      <w:r w:rsidR="00532460">
        <w:rPr>
          <w:rFonts w:ascii="宋体" w:eastAsia="宋体" w:hAnsi="宋体" w:cs="宋体" w:hint="eastAsia"/>
          <w:noProof/>
          <w:snapToGrid w:val="0"/>
          <w:color w:val="000000"/>
          <w:spacing w:val="-3"/>
          <w:kern w:val="0"/>
          <w:sz w:val="24"/>
          <w14:ligatures w14:val="none"/>
        </w:rPr>
        <w:t>。</w:t>
      </w:r>
      <w:r w:rsidRPr="00E87EC4">
        <w:rPr>
          <w:rFonts w:ascii="宋体" w:eastAsia="宋体" w:hAnsi="宋体" w:cs="宋体"/>
          <w:noProof/>
          <w:snapToGrid w:val="0"/>
          <w:color w:val="000000"/>
          <w:spacing w:val="-3"/>
          <w:kern w:val="0"/>
          <w:sz w:val="24"/>
          <w14:ligatures w14:val="none"/>
        </w:rPr>
        <w:t>考试范围包括</w:t>
      </w:r>
      <w:r w:rsidRPr="00E87EC4">
        <w:rPr>
          <w:rFonts w:ascii="Times New Roman" w:eastAsia="宋体" w:hAnsi="Times New Roman" w:cs="Times New Roman"/>
          <w:noProof/>
          <w:snapToGrid w:val="0"/>
          <w:color w:val="000000"/>
          <w:spacing w:val="-3"/>
          <w:kern w:val="0"/>
          <w:sz w:val="24"/>
          <w14:ligatures w14:val="none"/>
        </w:rPr>
        <w:t>MTI</w:t>
      </w:r>
      <w:r w:rsidRPr="00E87EC4">
        <w:rPr>
          <w:rFonts w:ascii="宋体" w:eastAsia="宋体" w:hAnsi="宋体" w:cs="宋体"/>
          <w:noProof/>
          <w:snapToGrid w:val="0"/>
          <w:color w:val="000000"/>
          <w:spacing w:val="-3"/>
          <w:kern w:val="0"/>
          <w:sz w:val="24"/>
          <w14:ligatures w14:val="none"/>
        </w:rPr>
        <w:t>考生入学应具备的外语词汇量、语法知识以及外汉两种语言转换的基本技能。</w:t>
      </w:r>
    </w:p>
    <w:p w14:paraId="17B85779" w14:textId="7FBB3086" w:rsidR="00E87EC4" w:rsidRPr="006F048E" w:rsidRDefault="00E87EC4" w:rsidP="006F048E">
      <w:pPr>
        <w:pStyle w:val="1"/>
        <w:numPr>
          <w:ilvl w:val="0"/>
          <w:numId w:val="12"/>
        </w:numPr>
        <w:spacing w:before="240"/>
        <w:ind w:left="504" w:hanging="442"/>
        <w:rPr>
          <w:rFonts w:ascii="宋体" w:eastAsia="宋体" w:hAnsi="宋体"/>
          <w:b/>
          <w:bCs/>
          <w:noProof/>
          <w:snapToGrid w:val="0"/>
          <w:color w:val="000000" w:themeColor="text1"/>
          <w:spacing w:val="-1"/>
          <w:sz w:val="28"/>
          <w:szCs w:val="28"/>
        </w:rPr>
      </w:pPr>
      <w:r w:rsidRPr="006F048E">
        <w:rPr>
          <w:rFonts w:ascii="宋体" w:eastAsia="宋体" w:hAnsi="宋体"/>
          <w:b/>
          <w:bCs/>
          <w:noProof/>
          <w:snapToGrid w:val="0"/>
          <w:color w:val="000000" w:themeColor="text1"/>
          <w:spacing w:val="-1"/>
          <w:sz w:val="28"/>
          <w:szCs w:val="28"/>
        </w:rPr>
        <w:t>考试基本要求</w:t>
      </w:r>
    </w:p>
    <w:p w14:paraId="410F74B9" w14:textId="2B2AEDAD" w:rsidR="00E10F52" w:rsidRPr="006F048E" w:rsidRDefault="00E10F52" w:rsidP="006F048E">
      <w:pPr>
        <w:pStyle w:val="a9"/>
        <w:widowControl/>
        <w:numPr>
          <w:ilvl w:val="0"/>
          <w:numId w:val="10"/>
        </w:numPr>
        <w:kinsoku w:val="0"/>
        <w:autoSpaceDE w:val="0"/>
        <w:autoSpaceDN w:val="0"/>
        <w:adjustRightInd w:val="0"/>
        <w:snapToGrid w:val="0"/>
        <w:spacing w:before="110" w:line="327" w:lineRule="auto"/>
        <w:ind w:right="122"/>
        <w:textAlignment w:val="baseline"/>
        <w:rPr>
          <w:rFonts w:ascii="Times New Roman" w:eastAsia="宋体" w:hAnsi="Times New Roman" w:cs="Times New Roman"/>
          <w:noProof/>
          <w:snapToGrid w:val="0"/>
          <w:color w:val="000000"/>
          <w:spacing w:val="-3"/>
          <w:kern w:val="0"/>
          <w:sz w:val="24"/>
          <w14:ligatures w14:val="none"/>
        </w:rPr>
      </w:pPr>
      <w:r w:rsidRPr="006F048E">
        <w:rPr>
          <w:rFonts w:ascii="Times New Roman" w:eastAsia="宋体" w:hAnsi="Times New Roman" w:cs="Times New Roman"/>
          <w:noProof/>
          <w:snapToGrid w:val="0"/>
          <w:color w:val="000000"/>
          <w:spacing w:val="-3"/>
          <w:kern w:val="0"/>
          <w:sz w:val="24"/>
          <w14:ligatures w14:val="none"/>
        </w:rPr>
        <w:t>具备扎实的双语基本功。</w:t>
      </w:r>
    </w:p>
    <w:p w14:paraId="2DBD37C5" w14:textId="230ACFBB" w:rsidR="00E87EC4" w:rsidRPr="006F048E" w:rsidRDefault="00E87EC4" w:rsidP="006F048E">
      <w:pPr>
        <w:pStyle w:val="a9"/>
        <w:widowControl/>
        <w:numPr>
          <w:ilvl w:val="0"/>
          <w:numId w:val="10"/>
        </w:numPr>
        <w:kinsoku w:val="0"/>
        <w:autoSpaceDE w:val="0"/>
        <w:autoSpaceDN w:val="0"/>
        <w:adjustRightInd w:val="0"/>
        <w:snapToGrid w:val="0"/>
        <w:spacing w:before="110" w:line="327" w:lineRule="auto"/>
        <w:ind w:right="122"/>
        <w:textAlignment w:val="baseline"/>
        <w:rPr>
          <w:rFonts w:ascii="Times New Roman" w:eastAsia="宋体" w:hAnsi="Times New Roman" w:cs="Times New Roman"/>
          <w:noProof/>
          <w:snapToGrid w:val="0"/>
          <w:color w:val="000000"/>
          <w:spacing w:val="-3"/>
          <w:kern w:val="0"/>
          <w:sz w:val="24"/>
          <w14:ligatures w14:val="none"/>
        </w:rPr>
      </w:pPr>
      <w:r w:rsidRPr="006F048E">
        <w:rPr>
          <w:rFonts w:ascii="Times New Roman" w:eastAsia="宋体" w:hAnsi="Times New Roman" w:cs="Times New Roman"/>
          <w:noProof/>
          <w:snapToGrid w:val="0"/>
          <w:color w:val="000000"/>
          <w:spacing w:val="-3"/>
          <w:kern w:val="0"/>
          <w:sz w:val="24"/>
          <w14:ligatures w14:val="none"/>
        </w:rPr>
        <w:t>备</w:t>
      </w:r>
      <w:r w:rsidR="00E10F52" w:rsidRPr="006F048E">
        <w:rPr>
          <w:rFonts w:ascii="Times New Roman" w:eastAsia="宋体" w:hAnsi="Times New Roman" w:cs="Times New Roman"/>
          <w:noProof/>
          <w:snapToGrid w:val="0"/>
          <w:color w:val="000000"/>
          <w:spacing w:val="-3"/>
          <w:kern w:val="0"/>
          <w:sz w:val="24"/>
          <w14:ligatures w14:val="none"/>
        </w:rPr>
        <w:t>较高的文学素养和</w:t>
      </w:r>
      <w:r w:rsidR="00872CA7">
        <w:rPr>
          <w:rFonts w:ascii="Times New Roman" w:eastAsia="宋体" w:hAnsi="Times New Roman" w:cs="Times New Roman" w:hint="eastAsia"/>
          <w:noProof/>
          <w:snapToGrid w:val="0"/>
          <w:color w:val="000000"/>
          <w:spacing w:val="-3"/>
          <w:kern w:val="0"/>
          <w:sz w:val="24"/>
          <w14:ligatures w14:val="none"/>
        </w:rPr>
        <w:t>政治</w:t>
      </w:r>
      <w:r w:rsidR="0003138C">
        <w:rPr>
          <w:rFonts w:ascii="Times New Roman" w:eastAsia="宋体" w:hAnsi="Times New Roman" w:cs="Times New Roman" w:hint="eastAsia"/>
          <w:noProof/>
          <w:snapToGrid w:val="0"/>
          <w:color w:val="000000"/>
          <w:spacing w:val="-3"/>
          <w:kern w:val="0"/>
          <w:sz w:val="24"/>
          <w14:ligatures w14:val="none"/>
        </w:rPr>
        <w:t>、</w:t>
      </w:r>
      <w:r w:rsidR="00872CA7">
        <w:rPr>
          <w:rFonts w:ascii="Times New Roman" w:eastAsia="宋体" w:hAnsi="Times New Roman" w:cs="Times New Roman" w:hint="eastAsia"/>
          <w:noProof/>
          <w:snapToGrid w:val="0"/>
          <w:color w:val="000000"/>
          <w:spacing w:val="-3"/>
          <w:kern w:val="0"/>
          <w:sz w:val="24"/>
          <w14:ligatures w14:val="none"/>
        </w:rPr>
        <w:t>经济、</w:t>
      </w:r>
      <w:r w:rsidR="0003138C">
        <w:rPr>
          <w:rFonts w:ascii="Times New Roman" w:eastAsia="宋体" w:hAnsi="Times New Roman" w:cs="Times New Roman" w:hint="eastAsia"/>
          <w:noProof/>
          <w:snapToGrid w:val="0"/>
          <w:color w:val="000000"/>
          <w:spacing w:val="-3"/>
          <w:kern w:val="0"/>
          <w:sz w:val="24"/>
          <w14:ligatures w14:val="none"/>
        </w:rPr>
        <w:t>社会、</w:t>
      </w:r>
      <w:r w:rsidR="00872CA7">
        <w:rPr>
          <w:rFonts w:ascii="Times New Roman" w:eastAsia="宋体" w:hAnsi="Times New Roman" w:cs="Times New Roman" w:hint="eastAsia"/>
          <w:noProof/>
          <w:snapToGrid w:val="0"/>
          <w:color w:val="000000"/>
          <w:spacing w:val="-3"/>
          <w:kern w:val="0"/>
          <w:sz w:val="24"/>
          <w14:ligatures w14:val="none"/>
        </w:rPr>
        <w:t>文化、</w:t>
      </w:r>
      <w:r w:rsidR="0003138C">
        <w:rPr>
          <w:rFonts w:ascii="Times New Roman" w:eastAsia="宋体" w:hAnsi="Times New Roman" w:cs="Times New Roman" w:hint="eastAsia"/>
          <w:noProof/>
          <w:snapToGrid w:val="0"/>
          <w:color w:val="000000"/>
          <w:spacing w:val="-3"/>
          <w:kern w:val="0"/>
          <w:sz w:val="24"/>
          <w14:ligatures w14:val="none"/>
        </w:rPr>
        <w:t>科技、</w:t>
      </w:r>
      <w:r w:rsidR="00872CA7">
        <w:rPr>
          <w:rFonts w:ascii="Times New Roman" w:eastAsia="宋体" w:hAnsi="Times New Roman" w:cs="Times New Roman" w:hint="eastAsia"/>
          <w:noProof/>
          <w:snapToGrid w:val="0"/>
          <w:color w:val="000000"/>
          <w:spacing w:val="-3"/>
          <w:kern w:val="0"/>
          <w:sz w:val="24"/>
          <w14:ligatures w14:val="none"/>
        </w:rPr>
        <w:t>法律等方面的知识</w:t>
      </w:r>
      <w:r w:rsidRPr="006F048E">
        <w:rPr>
          <w:rFonts w:ascii="Times New Roman" w:eastAsia="宋体" w:hAnsi="Times New Roman" w:cs="Times New Roman"/>
          <w:noProof/>
          <w:snapToGrid w:val="0"/>
          <w:color w:val="000000"/>
          <w:spacing w:val="-3"/>
          <w:kern w:val="0"/>
          <w:sz w:val="24"/>
          <w14:ligatures w14:val="none"/>
        </w:rPr>
        <w:t>。</w:t>
      </w:r>
    </w:p>
    <w:p w14:paraId="63764B1D" w14:textId="0DD63B1F" w:rsidR="00E87EC4" w:rsidRPr="006F048E" w:rsidRDefault="00E87EC4" w:rsidP="006F048E">
      <w:pPr>
        <w:pStyle w:val="a9"/>
        <w:widowControl/>
        <w:numPr>
          <w:ilvl w:val="0"/>
          <w:numId w:val="10"/>
        </w:numPr>
        <w:kinsoku w:val="0"/>
        <w:autoSpaceDE w:val="0"/>
        <w:autoSpaceDN w:val="0"/>
        <w:adjustRightInd w:val="0"/>
        <w:snapToGrid w:val="0"/>
        <w:spacing w:before="110" w:line="327" w:lineRule="auto"/>
        <w:ind w:right="122"/>
        <w:textAlignment w:val="baseline"/>
        <w:rPr>
          <w:rFonts w:ascii="Times New Roman" w:eastAsia="宋体" w:hAnsi="Times New Roman" w:cs="Times New Roman"/>
          <w:noProof/>
          <w:snapToGrid w:val="0"/>
          <w:color w:val="000000"/>
          <w:spacing w:val="-3"/>
          <w:kern w:val="0"/>
          <w:sz w:val="24"/>
          <w14:ligatures w14:val="none"/>
        </w:rPr>
      </w:pPr>
      <w:r w:rsidRPr="006F048E">
        <w:rPr>
          <w:rFonts w:ascii="Times New Roman" w:eastAsia="宋体" w:hAnsi="Times New Roman" w:cs="Times New Roman"/>
          <w:noProof/>
          <w:snapToGrid w:val="0"/>
          <w:color w:val="000000"/>
          <w:spacing w:val="-3"/>
          <w:kern w:val="0"/>
          <w:sz w:val="24"/>
          <w14:ligatures w14:val="none"/>
        </w:rPr>
        <w:t>具备</w:t>
      </w:r>
      <w:r w:rsidR="00E10F52" w:rsidRPr="006F048E">
        <w:rPr>
          <w:rFonts w:ascii="Times New Roman" w:eastAsia="宋体" w:hAnsi="Times New Roman" w:cs="Times New Roman"/>
          <w:noProof/>
          <w:snapToGrid w:val="0"/>
          <w:color w:val="000000"/>
          <w:spacing w:val="-3"/>
          <w:kern w:val="0"/>
          <w:sz w:val="24"/>
          <w14:ligatures w14:val="none"/>
        </w:rPr>
        <w:t>翻译策略、翻译技巧、翻译思想等方面的知识。</w:t>
      </w:r>
    </w:p>
    <w:p w14:paraId="4C2C7A84" w14:textId="28F8FFD2" w:rsidR="00E87EC4" w:rsidRPr="00E87EC4" w:rsidRDefault="00E87EC4" w:rsidP="006F048E">
      <w:pPr>
        <w:pStyle w:val="1"/>
        <w:numPr>
          <w:ilvl w:val="0"/>
          <w:numId w:val="12"/>
        </w:numPr>
        <w:spacing w:before="240"/>
        <w:ind w:left="504" w:hanging="442"/>
        <w:rPr>
          <w:rFonts w:ascii="宋体" w:eastAsia="宋体" w:hAnsi="宋体"/>
          <w:b/>
          <w:bCs/>
          <w:noProof/>
          <w:snapToGrid w:val="0"/>
          <w:color w:val="000000" w:themeColor="text1"/>
          <w:spacing w:val="-1"/>
          <w:sz w:val="28"/>
          <w:szCs w:val="28"/>
        </w:rPr>
      </w:pPr>
      <w:r w:rsidRPr="00E87EC4">
        <w:rPr>
          <w:rFonts w:ascii="宋体" w:eastAsia="宋体" w:hAnsi="宋体"/>
          <w:b/>
          <w:bCs/>
          <w:noProof/>
          <w:snapToGrid w:val="0"/>
          <w:color w:val="000000" w:themeColor="text1"/>
          <w:spacing w:val="-1"/>
          <w:sz w:val="28"/>
          <w:szCs w:val="28"/>
        </w:rPr>
        <w:t>考试形式</w:t>
      </w:r>
    </w:p>
    <w:p w14:paraId="56E3D4E4" w14:textId="17C7E950" w:rsidR="00E87EC4" w:rsidRPr="00E87EC4" w:rsidRDefault="00E87EC4" w:rsidP="006F048E">
      <w:pPr>
        <w:widowControl/>
        <w:kinsoku w:val="0"/>
        <w:autoSpaceDE w:val="0"/>
        <w:autoSpaceDN w:val="0"/>
        <w:adjustRightInd w:val="0"/>
        <w:snapToGrid w:val="0"/>
        <w:spacing w:before="62" w:line="287" w:lineRule="auto"/>
        <w:ind w:left="485" w:right="58" w:firstLine="415"/>
        <w:textAlignment w:val="baseline"/>
        <w:rPr>
          <w:rFonts w:ascii="宋体" w:eastAsia="宋体" w:hAnsi="宋体" w:cs="宋体"/>
          <w:noProof/>
          <w:snapToGrid w:val="0"/>
          <w:color w:val="000000"/>
          <w:kern w:val="0"/>
          <w:sz w:val="24"/>
          <w14:ligatures w14:val="none"/>
        </w:rPr>
      </w:pPr>
      <w:r w:rsidRPr="00E87EC4">
        <w:rPr>
          <w:rFonts w:ascii="宋体" w:eastAsia="宋体" w:hAnsi="宋体" w:cs="宋体"/>
          <w:noProof/>
          <w:snapToGrid w:val="0"/>
          <w:color w:val="000000"/>
          <w:spacing w:val="-6"/>
          <w:kern w:val="0"/>
          <w:sz w:val="24"/>
          <w14:ligatures w14:val="none"/>
        </w:rPr>
        <w:t>本考试</w:t>
      </w:r>
      <w:r w:rsidR="006F048E">
        <w:rPr>
          <w:rFonts w:ascii="宋体" w:eastAsia="宋体" w:hAnsi="宋体" w:cs="宋体" w:hint="eastAsia"/>
          <w:noProof/>
          <w:snapToGrid w:val="0"/>
          <w:color w:val="000000"/>
          <w:spacing w:val="-6"/>
          <w:kern w:val="0"/>
          <w:sz w:val="24"/>
          <w14:ligatures w14:val="none"/>
        </w:rPr>
        <w:t>全部</w:t>
      </w:r>
      <w:r w:rsidRPr="00E87EC4">
        <w:rPr>
          <w:rFonts w:ascii="宋体" w:eastAsia="宋体" w:hAnsi="宋体" w:cs="宋体"/>
          <w:noProof/>
          <w:snapToGrid w:val="0"/>
          <w:color w:val="000000"/>
          <w:spacing w:val="-6"/>
          <w:kern w:val="0"/>
          <w:sz w:val="24"/>
          <w14:ligatures w14:val="none"/>
        </w:rPr>
        <w:t>采取</w:t>
      </w:r>
      <w:r w:rsidRPr="00E87EC4">
        <w:rPr>
          <w:rFonts w:ascii="宋体" w:eastAsia="宋体" w:hAnsi="宋体" w:cs="宋体"/>
          <w:noProof/>
          <w:snapToGrid w:val="0"/>
          <w:color w:val="000000"/>
          <w:spacing w:val="-4"/>
          <w:kern w:val="0"/>
          <w:sz w:val="24"/>
          <w14:ligatures w14:val="none"/>
        </w:rPr>
        <w:t>主</w:t>
      </w:r>
      <w:r w:rsidRPr="00E87EC4">
        <w:rPr>
          <w:rFonts w:ascii="宋体" w:eastAsia="宋体" w:hAnsi="宋体" w:cs="宋体"/>
          <w:noProof/>
          <w:snapToGrid w:val="0"/>
          <w:color w:val="000000"/>
          <w:spacing w:val="-3"/>
          <w:kern w:val="0"/>
          <w:sz w:val="24"/>
          <w14:ligatures w14:val="none"/>
        </w:rPr>
        <w:t>观试题，</w:t>
      </w:r>
      <w:r w:rsidR="006F048E">
        <w:rPr>
          <w:rFonts w:ascii="宋体" w:eastAsia="宋体" w:hAnsi="宋体" w:cs="宋体" w:hint="eastAsia"/>
          <w:noProof/>
          <w:snapToGrid w:val="0"/>
          <w:color w:val="000000"/>
          <w:spacing w:val="-3"/>
          <w:kern w:val="0"/>
          <w:sz w:val="24"/>
          <w14:ligatures w14:val="none"/>
        </w:rPr>
        <w:t>重点考察翻译综合能力，强调考生的</w:t>
      </w:r>
      <w:r w:rsidR="006F048E" w:rsidRPr="006F048E">
        <w:rPr>
          <w:rFonts w:ascii="宋体" w:eastAsia="宋体" w:hAnsi="宋体" w:cs="宋体"/>
          <w:noProof/>
          <w:snapToGrid w:val="0"/>
          <w:color w:val="000000"/>
          <w:spacing w:val="-3"/>
          <w:kern w:val="0"/>
          <w:sz w:val="24"/>
          <w14:ligatures w14:val="none"/>
        </w:rPr>
        <w:t>语言技巧、文本处理、百科知识、文化背景和转换能力</w:t>
      </w:r>
      <w:r w:rsidRPr="00E87EC4">
        <w:rPr>
          <w:rFonts w:ascii="宋体" w:eastAsia="宋体" w:hAnsi="宋体" w:cs="宋体"/>
          <w:noProof/>
          <w:snapToGrid w:val="0"/>
          <w:color w:val="000000"/>
          <w:kern w:val="0"/>
          <w:sz w:val="24"/>
          <w14:ligatures w14:val="none"/>
        </w:rPr>
        <w:t>。试题分类参见“考试内容一览表”。</w:t>
      </w:r>
    </w:p>
    <w:p w14:paraId="789BE7E8" w14:textId="6466CB42" w:rsidR="00E87EC4" w:rsidRPr="00E87EC4" w:rsidRDefault="00E87EC4" w:rsidP="006F048E">
      <w:pPr>
        <w:pStyle w:val="1"/>
        <w:numPr>
          <w:ilvl w:val="0"/>
          <w:numId w:val="12"/>
        </w:numPr>
        <w:spacing w:before="240"/>
        <w:ind w:left="504" w:hanging="442"/>
        <w:rPr>
          <w:rFonts w:ascii="宋体" w:eastAsia="宋体" w:hAnsi="宋体"/>
          <w:b/>
          <w:bCs/>
          <w:noProof/>
          <w:snapToGrid w:val="0"/>
          <w:color w:val="000000" w:themeColor="text1"/>
          <w:spacing w:val="-1"/>
          <w:sz w:val="28"/>
          <w:szCs w:val="28"/>
        </w:rPr>
      </w:pPr>
      <w:r w:rsidRPr="00E87EC4">
        <w:rPr>
          <w:rFonts w:ascii="宋体" w:eastAsia="宋体" w:hAnsi="宋体"/>
          <w:b/>
          <w:bCs/>
          <w:noProof/>
          <w:snapToGrid w:val="0"/>
          <w:color w:val="000000" w:themeColor="text1"/>
          <w:spacing w:val="-1"/>
          <w:sz w:val="28"/>
          <w:szCs w:val="28"/>
        </w:rPr>
        <w:t>考试内容：</w:t>
      </w:r>
    </w:p>
    <w:p w14:paraId="101CAB37" w14:textId="5DAD29E6" w:rsidR="00E87EC4" w:rsidRPr="00E87EC4" w:rsidRDefault="00E87EC4" w:rsidP="00E87EC4">
      <w:pPr>
        <w:widowControl/>
        <w:kinsoku w:val="0"/>
        <w:autoSpaceDE w:val="0"/>
        <w:autoSpaceDN w:val="0"/>
        <w:adjustRightInd w:val="0"/>
        <w:snapToGrid w:val="0"/>
        <w:spacing w:before="129" w:line="220" w:lineRule="auto"/>
        <w:ind w:left="1006"/>
        <w:textAlignment w:val="baseline"/>
        <w:rPr>
          <w:rFonts w:ascii="宋体" w:eastAsia="宋体" w:hAnsi="宋体" w:cs="宋体"/>
          <w:noProof/>
          <w:snapToGrid w:val="0"/>
          <w:color w:val="000000"/>
          <w:kern w:val="0"/>
          <w:sz w:val="24"/>
          <w14:ligatures w14:val="none"/>
        </w:rPr>
      </w:pPr>
      <w:r w:rsidRPr="00E87EC4">
        <w:rPr>
          <w:rFonts w:ascii="宋体" w:eastAsia="宋体" w:hAnsi="宋体" w:cs="宋体"/>
          <w:noProof/>
          <w:snapToGrid w:val="0"/>
          <w:color w:val="000000"/>
          <w:spacing w:val="-8"/>
          <w:kern w:val="0"/>
          <w:sz w:val="24"/>
          <w14:ligatures w14:val="none"/>
        </w:rPr>
        <w:t>本</w:t>
      </w:r>
      <w:r w:rsidRPr="00E87EC4">
        <w:rPr>
          <w:rFonts w:ascii="宋体" w:eastAsia="宋体" w:hAnsi="宋体" w:cs="宋体"/>
          <w:noProof/>
          <w:snapToGrid w:val="0"/>
          <w:color w:val="000000"/>
          <w:spacing w:val="-5"/>
          <w:kern w:val="0"/>
          <w:sz w:val="24"/>
          <w14:ligatures w14:val="none"/>
        </w:rPr>
        <w:t>考</w:t>
      </w:r>
      <w:r w:rsidRPr="00E87EC4">
        <w:rPr>
          <w:rFonts w:ascii="宋体" w:eastAsia="宋体" w:hAnsi="宋体" w:cs="宋体"/>
          <w:noProof/>
          <w:snapToGrid w:val="0"/>
          <w:color w:val="000000"/>
          <w:spacing w:val="-4"/>
          <w:kern w:val="0"/>
          <w:sz w:val="24"/>
          <w14:ligatures w14:val="none"/>
        </w:rPr>
        <w:t>试包括两个部分：</w:t>
      </w:r>
      <w:r w:rsidR="006F048E">
        <w:rPr>
          <w:rFonts w:ascii="宋体" w:eastAsia="宋体" w:hAnsi="宋体" w:cs="宋体" w:hint="eastAsia"/>
          <w:noProof/>
          <w:snapToGrid w:val="0"/>
          <w:color w:val="000000"/>
          <w:spacing w:val="-4"/>
          <w:kern w:val="0"/>
          <w:sz w:val="24"/>
          <w14:ligatures w14:val="none"/>
        </w:rPr>
        <w:t>汉英翻译和英汉翻译</w:t>
      </w:r>
      <w:r w:rsidRPr="00E87EC4">
        <w:rPr>
          <w:rFonts w:ascii="宋体" w:eastAsia="宋体" w:hAnsi="宋体" w:cs="宋体"/>
          <w:noProof/>
          <w:snapToGrid w:val="0"/>
          <w:color w:val="000000"/>
          <w:spacing w:val="-4"/>
          <w:kern w:val="0"/>
          <w:sz w:val="24"/>
          <w14:ligatures w14:val="none"/>
        </w:rPr>
        <w:t>。总分</w:t>
      </w:r>
      <w:r w:rsidRPr="00E87EC4">
        <w:rPr>
          <w:rFonts w:ascii="Times New Roman" w:eastAsia="宋体" w:hAnsi="Times New Roman" w:cs="Times New Roman"/>
          <w:noProof/>
          <w:snapToGrid w:val="0"/>
          <w:color w:val="000000"/>
          <w:spacing w:val="-4"/>
          <w:kern w:val="0"/>
          <w:sz w:val="24"/>
          <w14:ligatures w14:val="none"/>
        </w:rPr>
        <w:t>150</w:t>
      </w:r>
      <w:r w:rsidRPr="00E87EC4">
        <w:rPr>
          <w:rFonts w:ascii="宋体" w:eastAsia="宋体" w:hAnsi="宋体" w:cs="宋体"/>
          <w:noProof/>
          <w:snapToGrid w:val="0"/>
          <w:color w:val="000000"/>
          <w:spacing w:val="-4"/>
          <w:kern w:val="0"/>
          <w:sz w:val="24"/>
          <w14:ligatures w14:val="none"/>
        </w:rPr>
        <w:t>分。</w:t>
      </w:r>
    </w:p>
    <w:p w14:paraId="36E12117" w14:textId="77777777" w:rsidR="00E87EC4" w:rsidRDefault="00E87EC4" w:rsidP="00E87EC4">
      <w:pPr>
        <w:widowControl/>
        <w:kinsoku w:val="0"/>
        <w:autoSpaceDE w:val="0"/>
        <w:autoSpaceDN w:val="0"/>
        <w:adjustRightInd w:val="0"/>
        <w:snapToGrid w:val="0"/>
        <w:spacing w:line="399" w:lineRule="auto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 w:val="24"/>
          <w14:ligatures w14:val="none"/>
        </w:rPr>
      </w:pPr>
    </w:p>
    <w:p w14:paraId="4D281138" w14:textId="77777777" w:rsidR="006F048E" w:rsidRDefault="006F048E" w:rsidP="00E87EC4">
      <w:pPr>
        <w:widowControl/>
        <w:kinsoku w:val="0"/>
        <w:autoSpaceDE w:val="0"/>
        <w:autoSpaceDN w:val="0"/>
        <w:adjustRightInd w:val="0"/>
        <w:snapToGrid w:val="0"/>
        <w:spacing w:line="399" w:lineRule="auto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 w:val="24"/>
          <w14:ligatures w14:val="none"/>
        </w:rPr>
      </w:pPr>
    </w:p>
    <w:p w14:paraId="73D05B69" w14:textId="77777777" w:rsidR="006F048E" w:rsidRDefault="006F048E" w:rsidP="00E87EC4">
      <w:pPr>
        <w:widowControl/>
        <w:kinsoku w:val="0"/>
        <w:autoSpaceDE w:val="0"/>
        <w:autoSpaceDN w:val="0"/>
        <w:adjustRightInd w:val="0"/>
        <w:snapToGrid w:val="0"/>
        <w:spacing w:line="399" w:lineRule="auto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 w:val="24"/>
          <w14:ligatures w14:val="none"/>
        </w:rPr>
      </w:pPr>
    </w:p>
    <w:p w14:paraId="5FFC5E48" w14:textId="77777777" w:rsidR="006F048E" w:rsidRDefault="006F048E" w:rsidP="00E87EC4">
      <w:pPr>
        <w:widowControl/>
        <w:kinsoku w:val="0"/>
        <w:autoSpaceDE w:val="0"/>
        <w:autoSpaceDN w:val="0"/>
        <w:adjustRightInd w:val="0"/>
        <w:snapToGrid w:val="0"/>
        <w:spacing w:line="399" w:lineRule="auto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 w:val="24"/>
          <w14:ligatures w14:val="none"/>
        </w:rPr>
      </w:pPr>
    </w:p>
    <w:p w14:paraId="4A807404" w14:textId="77777777" w:rsidR="006F048E" w:rsidRDefault="006F048E" w:rsidP="00E87EC4">
      <w:pPr>
        <w:widowControl/>
        <w:kinsoku w:val="0"/>
        <w:autoSpaceDE w:val="0"/>
        <w:autoSpaceDN w:val="0"/>
        <w:adjustRightInd w:val="0"/>
        <w:snapToGrid w:val="0"/>
        <w:spacing w:line="399" w:lineRule="auto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 w:val="24"/>
          <w14:ligatures w14:val="none"/>
        </w:rPr>
      </w:pPr>
    </w:p>
    <w:p w14:paraId="50DC0F47" w14:textId="77777777" w:rsidR="006F048E" w:rsidRDefault="006F048E" w:rsidP="00E87EC4">
      <w:pPr>
        <w:widowControl/>
        <w:kinsoku w:val="0"/>
        <w:autoSpaceDE w:val="0"/>
        <w:autoSpaceDN w:val="0"/>
        <w:adjustRightInd w:val="0"/>
        <w:snapToGrid w:val="0"/>
        <w:spacing w:line="399" w:lineRule="auto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 w:val="24"/>
          <w14:ligatures w14:val="none"/>
        </w:rPr>
      </w:pPr>
    </w:p>
    <w:p w14:paraId="134751D7" w14:textId="77777777" w:rsidR="006F048E" w:rsidRDefault="006F048E" w:rsidP="00E87EC4">
      <w:pPr>
        <w:widowControl/>
        <w:kinsoku w:val="0"/>
        <w:autoSpaceDE w:val="0"/>
        <w:autoSpaceDN w:val="0"/>
        <w:adjustRightInd w:val="0"/>
        <w:snapToGrid w:val="0"/>
        <w:spacing w:line="399" w:lineRule="auto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 w:val="24"/>
          <w14:ligatures w14:val="none"/>
        </w:rPr>
      </w:pPr>
    </w:p>
    <w:p w14:paraId="5C89F02A" w14:textId="77777777" w:rsidR="006F048E" w:rsidRDefault="006F048E" w:rsidP="00E87EC4">
      <w:pPr>
        <w:widowControl/>
        <w:kinsoku w:val="0"/>
        <w:autoSpaceDE w:val="0"/>
        <w:autoSpaceDN w:val="0"/>
        <w:adjustRightInd w:val="0"/>
        <w:snapToGrid w:val="0"/>
        <w:spacing w:line="399" w:lineRule="auto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 w:val="24"/>
          <w14:ligatures w14:val="none"/>
        </w:rPr>
      </w:pPr>
    </w:p>
    <w:p w14:paraId="5864E1B7" w14:textId="77777777" w:rsidR="006F048E" w:rsidRDefault="006F048E" w:rsidP="00E87EC4">
      <w:pPr>
        <w:widowControl/>
        <w:kinsoku w:val="0"/>
        <w:autoSpaceDE w:val="0"/>
        <w:autoSpaceDN w:val="0"/>
        <w:adjustRightInd w:val="0"/>
        <w:snapToGrid w:val="0"/>
        <w:spacing w:line="399" w:lineRule="auto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 w:val="24"/>
          <w14:ligatures w14:val="none"/>
        </w:rPr>
      </w:pPr>
    </w:p>
    <w:p w14:paraId="3747463B" w14:textId="77777777" w:rsidR="006F048E" w:rsidRDefault="006F048E" w:rsidP="00E87EC4">
      <w:pPr>
        <w:widowControl/>
        <w:kinsoku w:val="0"/>
        <w:autoSpaceDE w:val="0"/>
        <w:autoSpaceDN w:val="0"/>
        <w:adjustRightInd w:val="0"/>
        <w:snapToGrid w:val="0"/>
        <w:spacing w:line="399" w:lineRule="auto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 w:val="24"/>
          <w14:ligatures w14:val="none"/>
        </w:rPr>
      </w:pPr>
    </w:p>
    <w:p w14:paraId="6B52818C" w14:textId="77777777" w:rsidR="006F048E" w:rsidRDefault="006F048E" w:rsidP="00E87EC4">
      <w:pPr>
        <w:widowControl/>
        <w:kinsoku w:val="0"/>
        <w:autoSpaceDE w:val="0"/>
        <w:autoSpaceDN w:val="0"/>
        <w:adjustRightInd w:val="0"/>
        <w:snapToGrid w:val="0"/>
        <w:spacing w:line="399" w:lineRule="auto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 w:val="24"/>
          <w14:ligatures w14:val="none"/>
        </w:rPr>
      </w:pPr>
    </w:p>
    <w:p w14:paraId="694CA1FF" w14:textId="77777777" w:rsidR="006F048E" w:rsidRDefault="006F048E" w:rsidP="00E87EC4">
      <w:pPr>
        <w:widowControl/>
        <w:kinsoku w:val="0"/>
        <w:autoSpaceDE w:val="0"/>
        <w:autoSpaceDN w:val="0"/>
        <w:adjustRightInd w:val="0"/>
        <w:snapToGrid w:val="0"/>
        <w:spacing w:line="399" w:lineRule="auto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 w:val="24"/>
          <w14:ligatures w14:val="none"/>
        </w:rPr>
      </w:pPr>
    </w:p>
    <w:p w14:paraId="70722EB9" w14:textId="513815C6" w:rsidR="006F048E" w:rsidRDefault="00E024F2" w:rsidP="00E024F2">
      <w:pPr>
        <w:pStyle w:val="1"/>
        <w:jc w:val="center"/>
        <w:rPr>
          <w:rFonts w:ascii="仿宋" w:eastAsia="仿宋" w:hAnsi="仿宋"/>
          <w:b/>
          <w:bCs/>
          <w:noProof/>
          <w:snapToGrid w:val="0"/>
          <w:color w:val="000000" w:themeColor="text1"/>
          <w:sz w:val="40"/>
          <w:szCs w:val="40"/>
        </w:rPr>
      </w:pPr>
      <w:r w:rsidRPr="00E024F2">
        <w:rPr>
          <w:rFonts w:ascii="仿宋" w:eastAsia="仿宋" w:hAnsi="仿宋"/>
          <w:b/>
          <w:bCs/>
          <w:noProof/>
          <w:snapToGrid w:val="0"/>
          <w:color w:val="000000" w:themeColor="text1"/>
          <w:sz w:val="40"/>
          <w:szCs w:val="40"/>
        </w:rPr>
        <w:lastRenderedPageBreak/>
        <w:t>I</w:t>
      </w:r>
      <w:r w:rsidRPr="00E024F2">
        <w:rPr>
          <w:rFonts w:ascii="仿宋" w:eastAsia="仿宋" w:hAnsi="仿宋" w:hint="eastAsia"/>
          <w:b/>
          <w:bCs/>
          <w:noProof/>
          <w:snapToGrid w:val="0"/>
          <w:color w:val="000000" w:themeColor="text1"/>
          <w:sz w:val="40"/>
          <w:szCs w:val="40"/>
        </w:rPr>
        <w:t xml:space="preserve"> 汉英翻译</w:t>
      </w:r>
    </w:p>
    <w:p w14:paraId="4D7A45EF" w14:textId="346D7C59" w:rsidR="00E024F2" w:rsidRPr="00E024F2" w:rsidRDefault="00E024F2" w:rsidP="00E024F2">
      <w:pPr>
        <w:pStyle w:val="a9"/>
        <w:numPr>
          <w:ilvl w:val="0"/>
          <w:numId w:val="13"/>
        </w:numPr>
        <w:rPr>
          <w:rFonts w:ascii="仿宋" w:eastAsia="仿宋" w:hAnsi="仿宋"/>
          <w:b/>
          <w:bCs/>
          <w:sz w:val="28"/>
          <w:szCs w:val="36"/>
        </w:rPr>
      </w:pPr>
      <w:r w:rsidRPr="00E024F2">
        <w:rPr>
          <w:rFonts w:ascii="仿宋" w:eastAsia="仿宋" w:hAnsi="仿宋" w:hint="eastAsia"/>
          <w:b/>
          <w:bCs/>
          <w:sz w:val="28"/>
          <w:szCs w:val="36"/>
        </w:rPr>
        <w:t>考试要求</w:t>
      </w:r>
    </w:p>
    <w:p w14:paraId="3BFFE176" w14:textId="6BFC3435" w:rsidR="00E024F2" w:rsidRPr="00E024F2" w:rsidRDefault="00E024F2" w:rsidP="00E024F2">
      <w:pPr>
        <w:spacing w:before="109" w:line="322" w:lineRule="auto"/>
        <w:ind w:left="146" w:right="116" w:firstLine="315"/>
        <w:rPr>
          <w:rFonts w:ascii="仿宋" w:eastAsia="仿宋" w:hAnsi="仿宋" w:cs="宋体"/>
          <w:sz w:val="24"/>
          <w:szCs w:val="32"/>
        </w:rPr>
      </w:pPr>
      <w:r w:rsidRPr="00E024F2">
        <w:rPr>
          <w:rFonts w:ascii="仿宋" w:eastAsia="仿宋" w:hAnsi="仿宋" w:cs="宋体"/>
          <w:spacing w:val="-4"/>
          <w:sz w:val="24"/>
          <w:szCs w:val="32"/>
        </w:rPr>
        <w:t>要求应试者具备</w:t>
      </w:r>
      <w:r w:rsidR="00532460">
        <w:rPr>
          <w:rFonts w:ascii="仿宋" w:eastAsia="仿宋" w:hAnsi="仿宋" w:cs="宋体" w:hint="eastAsia"/>
          <w:spacing w:val="-4"/>
          <w:sz w:val="24"/>
          <w:szCs w:val="32"/>
        </w:rPr>
        <w:t>汉译英</w:t>
      </w:r>
      <w:r w:rsidRPr="00E024F2">
        <w:rPr>
          <w:rFonts w:ascii="仿宋" w:eastAsia="仿宋" w:hAnsi="仿宋" w:cs="宋体"/>
          <w:spacing w:val="-4"/>
          <w:sz w:val="24"/>
          <w:szCs w:val="32"/>
        </w:rPr>
        <w:t>的基本</w:t>
      </w:r>
      <w:r w:rsidRPr="00E024F2">
        <w:rPr>
          <w:rFonts w:ascii="仿宋" w:eastAsia="仿宋" w:hAnsi="仿宋" w:cs="宋体"/>
          <w:spacing w:val="-2"/>
          <w:sz w:val="24"/>
          <w:szCs w:val="32"/>
        </w:rPr>
        <w:t>技巧和能力；初步了解中国和</w:t>
      </w:r>
      <w:r w:rsidR="00367001">
        <w:rPr>
          <w:rFonts w:ascii="仿宋" w:eastAsia="仿宋" w:hAnsi="仿宋" w:cs="宋体" w:hint="eastAsia"/>
          <w:spacing w:val="-2"/>
          <w:sz w:val="24"/>
          <w:szCs w:val="32"/>
        </w:rPr>
        <w:t>英语</w:t>
      </w:r>
      <w:r w:rsidRPr="00E024F2">
        <w:rPr>
          <w:rFonts w:ascii="仿宋" w:eastAsia="仿宋" w:hAnsi="仿宋" w:cs="宋体"/>
          <w:spacing w:val="-2"/>
          <w:sz w:val="24"/>
          <w:szCs w:val="32"/>
        </w:rPr>
        <w:t>国家的社会、文化</w:t>
      </w:r>
      <w:r w:rsidRPr="00E024F2">
        <w:rPr>
          <w:rFonts w:ascii="仿宋" w:eastAsia="仿宋" w:hAnsi="仿宋" w:cs="宋体"/>
          <w:spacing w:val="-18"/>
          <w:sz w:val="24"/>
          <w:szCs w:val="32"/>
        </w:rPr>
        <w:t>等背景</w:t>
      </w:r>
      <w:r w:rsidRPr="00E024F2">
        <w:rPr>
          <w:rFonts w:ascii="仿宋" w:eastAsia="仿宋" w:hAnsi="仿宋" w:cs="宋体"/>
          <w:spacing w:val="-9"/>
          <w:sz w:val="24"/>
          <w:szCs w:val="32"/>
        </w:rPr>
        <w:t>知识；译文忠实原文，无明显误译、漏译；译文通顺</w:t>
      </w:r>
      <w:r w:rsidRPr="00E024F2">
        <w:rPr>
          <w:rFonts w:ascii="仿宋" w:eastAsia="仿宋" w:hAnsi="仿宋" w:cs="宋体" w:hint="eastAsia"/>
          <w:spacing w:val="-9"/>
          <w:sz w:val="24"/>
          <w:szCs w:val="32"/>
        </w:rPr>
        <w:t>自然</w:t>
      </w:r>
      <w:r w:rsidRPr="00E024F2">
        <w:rPr>
          <w:rFonts w:ascii="仿宋" w:eastAsia="仿宋" w:hAnsi="仿宋" w:cs="宋体"/>
          <w:spacing w:val="-9"/>
          <w:sz w:val="24"/>
          <w:szCs w:val="32"/>
        </w:rPr>
        <w:t>，</w:t>
      </w:r>
      <w:r w:rsidRPr="00E024F2">
        <w:rPr>
          <w:rFonts w:ascii="仿宋" w:eastAsia="仿宋" w:hAnsi="仿宋" w:cs="宋体" w:hint="eastAsia"/>
          <w:spacing w:val="-9"/>
          <w:sz w:val="24"/>
          <w:szCs w:val="32"/>
        </w:rPr>
        <w:t>措辞准确，能准确传达原文的风格。</w:t>
      </w:r>
      <w:r w:rsidRPr="00E024F2">
        <w:rPr>
          <w:rFonts w:ascii="仿宋" w:eastAsia="仿宋" w:hAnsi="仿宋" w:cs="宋体"/>
          <w:spacing w:val="-7"/>
          <w:sz w:val="24"/>
          <w:szCs w:val="32"/>
        </w:rPr>
        <w:t>汉译英速度每小时</w:t>
      </w:r>
      <w:r w:rsidRPr="00E024F2">
        <w:rPr>
          <w:rFonts w:ascii="Times New Roman" w:eastAsia="仿宋" w:hAnsi="Times New Roman" w:cs="Times New Roman"/>
          <w:spacing w:val="-7"/>
          <w:sz w:val="24"/>
          <w:szCs w:val="32"/>
        </w:rPr>
        <w:t>300</w:t>
      </w:r>
      <w:r w:rsidR="00532460">
        <w:rPr>
          <w:rFonts w:ascii="Times New Roman" w:eastAsia="仿宋" w:hAnsi="Times New Roman" w:cs="Times New Roman" w:hint="eastAsia"/>
          <w:spacing w:val="-7"/>
          <w:sz w:val="24"/>
          <w:szCs w:val="32"/>
        </w:rPr>
        <w:t>—</w:t>
      </w:r>
      <w:r w:rsidRPr="00E024F2">
        <w:rPr>
          <w:rFonts w:ascii="Times New Roman" w:eastAsia="仿宋" w:hAnsi="Times New Roman" w:cs="Times New Roman"/>
          <w:spacing w:val="-7"/>
          <w:sz w:val="24"/>
          <w:szCs w:val="32"/>
        </w:rPr>
        <w:t>400</w:t>
      </w:r>
      <w:r w:rsidRPr="00E024F2">
        <w:rPr>
          <w:rFonts w:ascii="仿宋" w:eastAsia="仿宋" w:hAnsi="仿宋" w:cs="宋体"/>
          <w:spacing w:val="-2"/>
          <w:sz w:val="24"/>
          <w:szCs w:val="32"/>
        </w:rPr>
        <w:t>个</w:t>
      </w:r>
      <w:r w:rsidRPr="00E024F2">
        <w:rPr>
          <w:rFonts w:ascii="仿宋" w:eastAsia="仿宋" w:hAnsi="仿宋" w:cs="宋体"/>
          <w:spacing w:val="-1"/>
          <w:sz w:val="24"/>
          <w:szCs w:val="32"/>
        </w:rPr>
        <w:t>汉字。</w:t>
      </w:r>
    </w:p>
    <w:p w14:paraId="496508CC" w14:textId="7E6E0EED" w:rsidR="00E024F2" w:rsidRPr="00532460" w:rsidRDefault="00E024F2" w:rsidP="00E024F2">
      <w:pPr>
        <w:pStyle w:val="a9"/>
        <w:numPr>
          <w:ilvl w:val="0"/>
          <w:numId w:val="13"/>
        </w:numPr>
        <w:rPr>
          <w:rFonts w:ascii="仿宋" w:eastAsia="仿宋" w:hAnsi="仿宋"/>
          <w:b/>
          <w:bCs/>
          <w:sz w:val="28"/>
          <w:szCs w:val="36"/>
        </w:rPr>
      </w:pPr>
      <w:r w:rsidRPr="00532460">
        <w:rPr>
          <w:rFonts w:ascii="仿宋" w:eastAsia="仿宋" w:hAnsi="仿宋" w:hint="eastAsia"/>
          <w:b/>
          <w:bCs/>
          <w:sz w:val="28"/>
          <w:szCs w:val="36"/>
        </w:rPr>
        <w:t>考试题型</w:t>
      </w:r>
    </w:p>
    <w:p w14:paraId="26FDE2EA" w14:textId="5474FE4F" w:rsidR="00E024F2" w:rsidRDefault="00532460" w:rsidP="00532460">
      <w:pPr>
        <w:spacing w:before="109" w:line="322" w:lineRule="auto"/>
        <w:ind w:left="146" w:right="116" w:firstLine="315"/>
        <w:rPr>
          <w:rFonts w:ascii="仿宋" w:eastAsia="仿宋" w:hAnsi="仿宋" w:cs="宋体"/>
          <w:spacing w:val="-4"/>
          <w:sz w:val="24"/>
          <w:szCs w:val="32"/>
        </w:rPr>
      </w:pPr>
      <w:r w:rsidRPr="00532460">
        <w:rPr>
          <w:rFonts w:ascii="仿宋" w:eastAsia="仿宋" w:hAnsi="仿宋" w:cs="宋体" w:hint="eastAsia"/>
          <w:spacing w:val="-4"/>
          <w:sz w:val="24"/>
          <w:szCs w:val="32"/>
        </w:rPr>
        <w:t>共两个篇章，合计450-600个汉字。各35分，总分70分，考试时间</w:t>
      </w:r>
      <w:r>
        <w:rPr>
          <w:rFonts w:ascii="仿宋" w:eastAsia="仿宋" w:hAnsi="仿宋" w:cs="宋体" w:hint="eastAsia"/>
          <w:spacing w:val="-4"/>
          <w:sz w:val="24"/>
          <w:szCs w:val="32"/>
        </w:rPr>
        <w:t>9</w:t>
      </w:r>
      <w:r w:rsidRPr="00532460">
        <w:rPr>
          <w:rFonts w:ascii="仿宋" w:eastAsia="仿宋" w:hAnsi="仿宋" w:cs="宋体" w:hint="eastAsia"/>
          <w:spacing w:val="-4"/>
          <w:sz w:val="24"/>
          <w:szCs w:val="32"/>
        </w:rPr>
        <w:t>0分钟。</w:t>
      </w:r>
    </w:p>
    <w:p w14:paraId="13285EC0" w14:textId="3ADC46CD" w:rsidR="00532460" w:rsidRDefault="00532460" w:rsidP="00532460">
      <w:pPr>
        <w:pStyle w:val="1"/>
        <w:jc w:val="center"/>
        <w:rPr>
          <w:rFonts w:ascii="仿宋" w:eastAsia="仿宋" w:hAnsi="仿宋"/>
          <w:b/>
          <w:bCs/>
          <w:noProof/>
          <w:snapToGrid w:val="0"/>
          <w:color w:val="000000" w:themeColor="text1"/>
          <w:sz w:val="40"/>
          <w:szCs w:val="40"/>
        </w:rPr>
      </w:pPr>
      <w:r w:rsidRPr="00E024F2">
        <w:rPr>
          <w:rFonts w:ascii="仿宋" w:eastAsia="仿宋" w:hAnsi="仿宋"/>
          <w:b/>
          <w:bCs/>
          <w:noProof/>
          <w:snapToGrid w:val="0"/>
          <w:color w:val="000000" w:themeColor="text1"/>
          <w:sz w:val="40"/>
          <w:szCs w:val="40"/>
        </w:rPr>
        <w:t>I</w:t>
      </w:r>
      <w:r>
        <w:rPr>
          <w:rFonts w:ascii="仿宋" w:eastAsia="仿宋" w:hAnsi="仿宋" w:hint="eastAsia"/>
          <w:b/>
          <w:bCs/>
          <w:noProof/>
          <w:snapToGrid w:val="0"/>
          <w:color w:val="000000" w:themeColor="text1"/>
          <w:sz w:val="40"/>
          <w:szCs w:val="40"/>
        </w:rPr>
        <w:t>I</w:t>
      </w:r>
      <w:r w:rsidRPr="00E024F2">
        <w:rPr>
          <w:rFonts w:ascii="仿宋" w:eastAsia="仿宋" w:hAnsi="仿宋" w:hint="eastAsia"/>
          <w:b/>
          <w:bCs/>
          <w:noProof/>
          <w:snapToGrid w:val="0"/>
          <w:color w:val="000000" w:themeColor="text1"/>
          <w:sz w:val="40"/>
          <w:szCs w:val="40"/>
        </w:rPr>
        <w:t xml:space="preserve"> 英</w:t>
      </w:r>
      <w:r w:rsidR="00246031">
        <w:rPr>
          <w:rFonts w:ascii="仿宋" w:eastAsia="仿宋" w:hAnsi="仿宋" w:hint="eastAsia"/>
          <w:b/>
          <w:bCs/>
          <w:noProof/>
          <w:snapToGrid w:val="0"/>
          <w:color w:val="000000" w:themeColor="text1"/>
          <w:sz w:val="40"/>
          <w:szCs w:val="40"/>
        </w:rPr>
        <w:t>汉</w:t>
      </w:r>
      <w:r w:rsidRPr="00E024F2">
        <w:rPr>
          <w:rFonts w:ascii="仿宋" w:eastAsia="仿宋" w:hAnsi="仿宋" w:hint="eastAsia"/>
          <w:b/>
          <w:bCs/>
          <w:noProof/>
          <w:snapToGrid w:val="0"/>
          <w:color w:val="000000" w:themeColor="text1"/>
          <w:sz w:val="40"/>
          <w:szCs w:val="40"/>
        </w:rPr>
        <w:t>翻译</w:t>
      </w:r>
    </w:p>
    <w:p w14:paraId="09A45553" w14:textId="4335F93B" w:rsidR="00532460" w:rsidRPr="00532460" w:rsidRDefault="00532460" w:rsidP="00532460">
      <w:pPr>
        <w:pStyle w:val="a9"/>
        <w:numPr>
          <w:ilvl w:val="0"/>
          <w:numId w:val="14"/>
        </w:numPr>
        <w:rPr>
          <w:rFonts w:ascii="仿宋" w:eastAsia="仿宋" w:hAnsi="仿宋"/>
          <w:b/>
          <w:bCs/>
          <w:sz w:val="28"/>
          <w:szCs w:val="36"/>
        </w:rPr>
      </w:pPr>
      <w:r w:rsidRPr="00532460">
        <w:rPr>
          <w:rFonts w:ascii="仿宋" w:eastAsia="仿宋" w:hAnsi="仿宋" w:hint="eastAsia"/>
          <w:b/>
          <w:bCs/>
          <w:sz w:val="28"/>
          <w:szCs w:val="36"/>
        </w:rPr>
        <w:t>考试要求</w:t>
      </w:r>
    </w:p>
    <w:p w14:paraId="006A0B00" w14:textId="456BB46A" w:rsidR="00532460" w:rsidRPr="00E024F2" w:rsidRDefault="00532460" w:rsidP="00532460">
      <w:pPr>
        <w:spacing w:before="109" w:line="322" w:lineRule="auto"/>
        <w:ind w:left="146" w:right="116" w:firstLine="315"/>
        <w:rPr>
          <w:rFonts w:ascii="仿宋" w:eastAsia="仿宋" w:hAnsi="仿宋" w:cs="宋体"/>
          <w:sz w:val="24"/>
          <w:szCs w:val="32"/>
        </w:rPr>
      </w:pPr>
      <w:r w:rsidRPr="00E024F2">
        <w:rPr>
          <w:rFonts w:ascii="仿宋" w:eastAsia="仿宋" w:hAnsi="仿宋" w:cs="宋体"/>
          <w:spacing w:val="-4"/>
          <w:sz w:val="24"/>
          <w:szCs w:val="32"/>
        </w:rPr>
        <w:t>要求应试者具备英</w:t>
      </w:r>
      <w:r>
        <w:rPr>
          <w:rFonts w:ascii="仿宋" w:eastAsia="仿宋" w:hAnsi="仿宋" w:cs="宋体" w:hint="eastAsia"/>
          <w:spacing w:val="-4"/>
          <w:sz w:val="24"/>
          <w:szCs w:val="32"/>
        </w:rPr>
        <w:t>译</w:t>
      </w:r>
      <w:r w:rsidRPr="00E024F2">
        <w:rPr>
          <w:rFonts w:ascii="仿宋" w:eastAsia="仿宋" w:hAnsi="仿宋" w:cs="宋体" w:hint="eastAsia"/>
          <w:spacing w:val="-4"/>
          <w:sz w:val="24"/>
          <w:szCs w:val="32"/>
        </w:rPr>
        <w:t>汉</w:t>
      </w:r>
      <w:r w:rsidRPr="00E024F2">
        <w:rPr>
          <w:rFonts w:ascii="仿宋" w:eastAsia="仿宋" w:hAnsi="仿宋" w:cs="宋体"/>
          <w:spacing w:val="-4"/>
          <w:sz w:val="24"/>
          <w:szCs w:val="32"/>
        </w:rPr>
        <w:t>的基本</w:t>
      </w:r>
      <w:r w:rsidRPr="00E024F2">
        <w:rPr>
          <w:rFonts w:ascii="仿宋" w:eastAsia="仿宋" w:hAnsi="仿宋" w:cs="宋体"/>
          <w:spacing w:val="-2"/>
          <w:sz w:val="24"/>
          <w:szCs w:val="32"/>
        </w:rPr>
        <w:t>技巧和能力；初步了解中国和</w:t>
      </w:r>
      <w:r w:rsidR="00367001">
        <w:rPr>
          <w:rFonts w:ascii="仿宋" w:eastAsia="仿宋" w:hAnsi="仿宋" w:cs="宋体" w:hint="eastAsia"/>
          <w:spacing w:val="-2"/>
          <w:sz w:val="24"/>
          <w:szCs w:val="32"/>
        </w:rPr>
        <w:t>英语</w:t>
      </w:r>
      <w:r w:rsidRPr="00E024F2">
        <w:rPr>
          <w:rFonts w:ascii="仿宋" w:eastAsia="仿宋" w:hAnsi="仿宋" w:cs="宋体"/>
          <w:spacing w:val="-2"/>
          <w:sz w:val="24"/>
          <w:szCs w:val="32"/>
        </w:rPr>
        <w:t>国家的社会、文化</w:t>
      </w:r>
      <w:r w:rsidRPr="00E024F2">
        <w:rPr>
          <w:rFonts w:ascii="仿宋" w:eastAsia="仿宋" w:hAnsi="仿宋" w:cs="宋体"/>
          <w:spacing w:val="-18"/>
          <w:sz w:val="24"/>
          <w:szCs w:val="32"/>
        </w:rPr>
        <w:t>等背景</w:t>
      </w:r>
      <w:r w:rsidRPr="00E024F2">
        <w:rPr>
          <w:rFonts w:ascii="仿宋" w:eastAsia="仿宋" w:hAnsi="仿宋" w:cs="宋体"/>
          <w:spacing w:val="-9"/>
          <w:sz w:val="24"/>
          <w:szCs w:val="32"/>
        </w:rPr>
        <w:t>知识；译文忠实原文，无明显误译、漏译；译文通顺</w:t>
      </w:r>
      <w:r w:rsidRPr="00E024F2">
        <w:rPr>
          <w:rFonts w:ascii="仿宋" w:eastAsia="仿宋" w:hAnsi="仿宋" w:cs="宋体" w:hint="eastAsia"/>
          <w:spacing w:val="-9"/>
          <w:sz w:val="24"/>
          <w:szCs w:val="32"/>
        </w:rPr>
        <w:t>自然</w:t>
      </w:r>
      <w:r w:rsidRPr="00E024F2">
        <w:rPr>
          <w:rFonts w:ascii="仿宋" w:eastAsia="仿宋" w:hAnsi="仿宋" w:cs="宋体"/>
          <w:spacing w:val="-9"/>
          <w:sz w:val="24"/>
          <w:szCs w:val="32"/>
        </w:rPr>
        <w:t>，</w:t>
      </w:r>
      <w:r w:rsidRPr="00E024F2">
        <w:rPr>
          <w:rFonts w:ascii="仿宋" w:eastAsia="仿宋" w:hAnsi="仿宋" w:cs="宋体" w:hint="eastAsia"/>
          <w:spacing w:val="-9"/>
          <w:sz w:val="24"/>
          <w:szCs w:val="32"/>
        </w:rPr>
        <w:t>措辞准确，能准确传达原文的风格。</w:t>
      </w:r>
      <w:r w:rsidRPr="00E024F2">
        <w:rPr>
          <w:rFonts w:ascii="仿宋" w:eastAsia="仿宋" w:hAnsi="仿宋" w:cs="宋体"/>
          <w:spacing w:val="-7"/>
          <w:sz w:val="24"/>
          <w:szCs w:val="32"/>
        </w:rPr>
        <w:t>英</w:t>
      </w:r>
      <w:r w:rsidR="005C47D8">
        <w:rPr>
          <w:rFonts w:ascii="仿宋" w:eastAsia="仿宋" w:hAnsi="仿宋" w:cs="宋体" w:hint="eastAsia"/>
          <w:spacing w:val="-7"/>
          <w:sz w:val="24"/>
          <w:szCs w:val="32"/>
        </w:rPr>
        <w:t>译汉</w:t>
      </w:r>
      <w:r w:rsidRPr="00E024F2">
        <w:rPr>
          <w:rFonts w:ascii="仿宋" w:eastAsia="仿宋" w:hAnsi="仿宋" w:cs="宋体"/>
          <w:spacing w:val="-7"/>
          <w:sz w:val="24"/>
          <w:szCs w:val="32"/>
        </w:rPr>
        <w:t>速度每小时</w:t>
      </w:r>
      <w:r>
        <w:rPr>
          <w:rFonts w:ascii="Times New Roman" w:eastAsia="仿宋" w:hAnsi="Times New Roman" w:cs="Times New Roman" w:hint="eastAsia"/>
          <w:spacing w:val="-7"/>
          <w:sz w:val="24"/>
          <w:szCs w:val="32"/>
        </w:rPr>
        <w:t>25</w:t>
      </w:r>
      <w:r w:rsidRPr="00E024F2">
        <w:rPr>
          <w:rFonts w:ascii="Times New Roman" w:eastAsia="仿宋" w:hAnsi="Times New Roman" w:cs="Times New Roman"/>
          <w:spacing w:val="-7"/>
          <w:sz w:val="24"/>
          <w:szCs w:val="32"/>
        </w:rPr>
        <w:t>0</w:t>
      </w:r>
      <w:r>
        <w:rPr>
          <w:rFonts w:ascii="Times New Roman" w:eastAsia="仿宋" w:hAnsi="Times New Roman" w:cs="Times New Roman" w:hint="eastAsia"/>
          <w:spacing w:val="-7"/>
          <w:sz w:val="24"/>
          <w:szCs w:val="32"/>
        </w:rPr>
        <w:t>—</w:t>
      </w:r>
      <w:r>
        <w:rPr>
          <w:rFonts w:ascii="Times New Roman" w:eastAsia="仿宋" w:hAnsi="Times New Roman" w:cs="Times New Roman" w:hint="eastAsia"/>
          <w:spacing w:val="-7"/>
          <w:sz w:val="24"/>
          <w:szCs w:val="32"/>
        </w:rPr>
        <w:t>350</w:t>
      </w:r>
      <w:r w:rsidRPr="00E024F2">
        <w:rPr>
          <w:rFonts w:ascii="仿宋" w:eastAsia="仿宋" w:hAnsi="仿宋" w:cs="宋体"/>
          <w:spacing w:val="-2"/>
          <w:sz w:val="24"/>
          <w:szCs w:val="32"/>
        </w:rPr>
        <w:t>个</w:t>
      </w:r>
      <w:r w:rsidR="00061F88">
        <w:rPr>
          <w:rFonts w:ascii="仿宋" w:eastAsia="仿宋" w:hAnsi="仿宋" w:cs="宋体" w:hint="eastAsia"/>
          <w:spacing w:val="-1"/>
          <w:sz w:val="24"/>
          <w:szCs w:val="32"/>
        </w:rPr>
        <w:t>单词</w:t>
      </w:r>
      <w:r w:rsidRPr="00E024F2">
        <w:rPr>
          <w:rFonts w:ascii="仿宋" w:eastAsia="仿宋" w:hAnsi="仿宋" w:cs="宋体"/>
          <w:spacing w:val="-1"/>
          <w:sz w:val="24"/>
          <w:szCs w:val="32"/>
        </w:rPr>
        <w:t>。</w:t>
      </w:r>
    </w:p>
    <w:p w14:paraId="7F34BB2A" w14:textId="7CD01F81" w:rsidR="00532460" w:rsidRPr="00532460" w:rsidRDefault="00532460" w:rsidP="00532460">
      <w:pPr>
        <w:pStyle w:val="a9"/>
        <w:numPr>
          <w:ilvl w:val="0"/>
          <w:numId w:val="14"/>
        </w:numPr>
        <w:rPr>
          <w:rFonts w:ascii="仿宋" w:eastAsia="仿宋" w:hAnsi="仿宋"/>
          <w:b/>
          <w:bCs/>
          <w:sz w:val="28"/>
          <w:szCs w:val="36"/>
        </w:rPr>
      </w:pPr>
      <w:r w:rsidRPr="00532460">
        <w:rPr>
          <w:rFonts w:ascii="仿宋" w:eastAsia="仿宋" w:hAnsi="仿宋" w:hint="eastAsia"/>
          <w:b/>
          <w:bCs/>
          <w:sz w:val="28"/>
          <w:szCs w:val="36"/>
        </w:rPr>
        <w:t>考试题型</w:t>
      </w:r>
    </w:p>
    <w:p w14:paraId="24FD34FE" w14:textId="7765DB4B" w:rsidR="00532460" w:rsidRDefault="00532460" w:rsidP="00532460">
      <w:pPr>
        <w:spacing w:before="109" w:line="322" w:lineRule="auto"/>
        <w:ind w:left="146" w:right="116" w:firstLine="315"/>
        <w:rPr>
          <w:rFonts w:ascii="仿宋" w:eastAsia="仿宋" w:hAnsi="仿宋" w:cs="宋体"/>
          <w:spacing w:val="-4"/>
          <w:sz w:val="24"/>
          <w:szCs w:val="32"/>
        </w:rPr>
      </w:pPr>
      <w:r w:rsidRPr="00532460">
        <w:rPr>
          <w:rFonts w:ascii="仿宋" w:eastAsia="仿宋" w:hAnsi="仿宋" w:cs="宋体" w:hint="eastAsia"/>
          <w:spacing w:val="-4"/>
          <w:sz w:val="24"/>
          <w:szCs w:val="32"/>
        </w:rPr>
        <w:t>共两个篇章，合计</w:t>
      </w:r>
      <w:r>
        <w:rPr>
          <w:rFonts w:ascii="仿宋" w:eastAsia="仿宋" w:hAnsi="仿宋" w:cs="宋体" w:hint="eastAsia"/>
          <w:spacing w:val="-4"/>
          <w:sz w:val="24"/>
          <w:szCs w:val="32"/>
        </w:rPr>
        <w:t>375</w:t>
      </w:r>
      <w:r w:rsidR="00AC5E5D">
        <w:rPr>
          <w:rFonts w:ascii="仿宋" w:eastAsia="仿宋" w:hAnsi="仿宋" w:cs="宋体" w:hint="eastAsia"/>
          <w:spacing w:val="-4"/>
          <w:sz w:val="24"/>
          <w:szCs w:val="32"/>
        </w:rPr>
        <w:t>—</w:t>
      </w:r>
      <w:r w:rsidR="00311B61">
        <w:rPr>
          <w:rFonts w:ascii="仿宋" w:eastAsia="仿宋" w:hAnsi="仿宋" w:cs="宋体" w:hint="eastAsia"/>
          <w:spacing w:val="-4"/>
          <w:sz w:val="24"/>
          <w:szCs w:val="32"/>
        </w:rPr>
        <w:t>525</w:t>
      </w:r>
      <w:r w:rsidRPr="00532460">
        <w:rPr>
          <w:rFonts w:ascii="仿宋" w:eastAsia="仿宋" w:hAnsi="仿宋" w:cs="宋体" w:hint="eastAsia"/>
          <w:spacing w:val="-4"/>
          <w:sz w:val="24"/>
          <w:szCs w:val="32"/>
        </w:rPr>
        <w:t>个</w:t>
      </w:r>
      <w:r w:rsidR="00311B61">
        <w:rPr>
          <w:rFonts w:ascii="仿宋" w:eastAsia="仿宋" w:hAnsi="仿宋" w:cs="宋体" w:hint="eastAsia"/>
          <w:spacing w:val="-4"/>
          <w:sz w:val="24"/>
          <w:szCs w:val="32"/>
        </w:rPr>
        <w:t>单词</w:t>
      </w:r>
      <w:r w:rsidRPr="00532460">
        <w:rPr>
          <w:rFonts w:ascii="仿宋" w:eastAsia="仿宋" w:hAnsi="仿宋" w:cs="宋体" w:hint="eastAsia"/>
          <w:spacing w:val="-4"/>
          <w:sz w:val="24"/>
          <w:szCs w:val="32"/>
        </w:rPr>
        <w:t>。各</w:t>
      </w:r>
      <w:r w:rsidR="00311B61">
        <w:rPr>
          <w:rFonts w:ascii="仿宋" w:eastAsia="仿宋" w:hAnsi="仿宋" w:cs="宋体" w:hint="eastAsia"/>
          <w:spacing w:val="-4"/>
          <w:sz w:val="24"/>
          <w:szCs w:val="32"/>
        </w:rPr>
        <w:t>40</w:t>
      </w:r>
      <w:r w:rsidRPr="00532460">
        <w:rPr>
          <w:rFonts w:ascii="仿宋" w:eastAsia="仿宋" w:hAnsi="仿宋" w:cs="宋体" w:hint="eastAsia"/>
          <w:spacing w:val="-4"/>
          <w:sz w:val="24"/>
          <w:szCs w:val="32"/>
        </w:rPr>
        <w:t>分，总分</w:t>
      </w:r>
      <w:r w:rsidR="00311B61">
        <w:rPr>
          <w:rFonts w:ascii="仿宋" w:eastAsia="仿宋" w:hAnsi="仿宋" w:cs="宋体" w:hint="eastAsia"/>
          <w:spacing w:val="-4"/>
          <w:sz w:val="24"/>
          <w:szCs w:val="32"/>
        </w:rPr>
        <w:t>80</w:t>
      </w:r>
      <w:r w:rsidRPr="00532460">
        <w:rPr>
          <w:rFonts w:ascii="仿宋" w:eastAsia="仿宋" w:hAnsi="仿宋" w:cs="宋体" w:hint="eastAsia"/>
          <w:spacing w:val="-4"/>
          <w:sz w:val="24"/>
          <w:szCs w:val="32"/>
        </w:rPr>
        <w:t>分，考试时间</w:t>
      </w:r>
      <w:r>
        <w:rPr>
          <w:rFonts w:ascii="仿宋" w:eastAsia="仿宋" w:hAnsi="仿宋" w:cs="宋体" w:hint="eastAsia"/>
          <w:spacing w:val="-4"/>
          <w:sz w:val="24"/>
          <w:szCs w:val="32"/>
        </w:rPr>
        <w:t>9</w:t>
      </w:r>
      <w:r w:rsidRPr="00532460">
        <w:rPr>
          <w:rFonts w:ascii="仿宋" w:eastAsia="仿宋" w:hAnsi="仿宋" w:cs="宋体" w:hint="eastAsia"/>
          <w:spacing w:val="-4"/>
          <w:sz w:val="24"/>
          <w:szCs w:val="32"/>
        </w:rPr>
        <w:t>0分钟。</w:t>
      </w:r>
    </w:p>
    <w:p w14:paraId="3A6BC537" w14:textId="77777777" w:rsidR="00311B61" w:rsidRDefault="00311B61" w:rsidP="00532460">
      <w:pPr>
        <w:spacing w:before="109" w:line="322" w:lineRule="auto"/>
        <w:ind w:left="146" w:right="116" w:firstLine="315"/>
        <w:rPr>
          <w:rFonts w:ascii="仿宋" w:eastAsia="仿宋" w:hAnsi="仿宋" w:cs="宋体"/>
          <w:spacing w:val="-4"/>
          <w:sz w:val="24"/>
          <w:szCs w:val="32"/>
        </w:rPr>
      </w:pPr>
    </w:p>
    <w:tbl>
      <w:tblPr>
        <w:tblStyle w:val="ae"/>
        <w:tblW w:w="0" w:type="auto"/>
        <w:tblInd w:w="146" w:type="dxa"/>
        <w:tblLook w:val="04A0" w:firstRow="1" w:lastRow="0" w:firstColumn="1" w:lastColumn="0" w:noHBand="0" w:noVBand="1"/>
      </w:tblPr>
      <w:tblGrid>
        <w:gridCol w:w="842"/>
        <w:gridCol w:w="1417"/>
        <w:gridCol w:w="1559"/>
        <w:gridCol w:w="2127"/>
        <w:gridCol w:w="992"/>
        <w:gridCol w:w="1806"/>
      </w:tblGrid>
      <w:tr w:rsidR="00311B61" w14:paraId="62233E00" w14:textId="77777777" w:rsidTr="00246031">
        <w:tc>
          <w:tcPr>
            <w:tcW w:w="842" w:type="dxa"/>
          </w:tcPr>
          <w:p w14:paraId="02000715" w14:textId="466A1101" w:rsidR="00311B61" w:rsidRPr="00311B61" w:rsidRDefault="00311B6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b/>
                <w:bCs/>
                <w:spacing w:val="-4"/>
                <w:sz w:val="24"/>
                <w:szCs w:val="32"/>
              </w:rPr>
            </w:pPr>
            <w:r w:rsidRPr="00311B61">
              <w:rPr>
                <w:rFonts w:ascii="仿宋" w:eastAsia="仿宋" w:hAnsi="仿宋" w:cs="宋体" w:hint="eastAsia"/>
                <w:b/>
                <w:bCs/>
                <w:spacing w:val="-4"/>
                <w:sz w:val="24"/>
                <w:szCs w:val="32"/>
              </w:rPr>
              <w:t>序号</w:t>
            </w:r>
          </w:p>
        </w:tc>
        <w:tc>
          <w:tcPr>
            <w:tcW w:w="1417" w:type="dxa"/>
          </w:tcPr>
          <w:p w14:paraId="561C7051" w14:textId="67A03CDF" w:rsidR="00311B61" w:rsidRPr="00311B61" w:rsidRDefault="00311B6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b/>
                <w:bCs/>
                <w:spacing w:val="-4"/>
                <w:sz w:val="24"/>
                <w:szCs w:val="32"/>
              </w:rPr>
            </w:pPr>
            <w:r w:rsidRPr="00311B61">
              <w:rPr>
                <w:rFonts w:ascii="仿宋" w:eastAsia="仿宋" w:hAnsi="仿宋" w:cs="宋体" w:hint="eastAsia"/>
                <w:b/>
                <w:bCs/>
                <w:spacing w:val="-4"/>
                <w:sz w:val="24"/>
                <w:szCs w:val="32"/>
              </w:rPr>
              <w:t>考试内容</w:t>
            </w:r>
          </w:p>
        </w:tc>
        <w:tc>
          <w:tcPr>
            <w:tcW w:w="1559" w:type="dxa"/>
          </w:tcPr>
          <w:p w14:paraId="1C0DBC68" w14:textId="669D8004" w:rsidR="00311B61" w:rsidRPr="00311B61" w:rsidRDefault="00311B6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b/>
                <w:bCs/>
                <w:spacing w:val="-4"/>
                <w:sz w:val="24"/>
                <w:szCs w:val="32"/>
              </w:rPr>
            </w:pPr>
            <w:r w:rsidRPr="00311B61">
              <w:rPr>
                <w:rFonts w:ascii="仿宋" w:eastAsia="仿宋" w:hAnsi="仿宋" w:cs="宋体" w:hint="eastAsia"/>
                <w:b/>
                <w:bCs/>
                <w:spacing w:val="-4"/>
                <w:sz w:val="24"/>
                <w:szCs w:val="32"/>
              </w:rPr>
              <w:t>题型</w:t>
            </w:r>
          </w:p>
        </w:tc>
        <w:tc>
          <w:tcPr>
            <w:tcW w:w="2127" w:type="dxa"/>
          </w:tcPr>
          <w:p w14:paraId="56019841" w14:textId="481B7BB5" w:rsidR="00311B61" w:rsidRPr="00311B61" w:rsidRDefault="00311B6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b/>
                <w:bCs/>
                <w:spacing w:val="-4"/>
                <w:sz w:val="24"/>
                <w:szCs w:val="32"/>
              </w:rPr>
            </w:pPr>
            <w:r w:rsidRPr="00311B61">
              <w:rPr>
                <w:rFonts w:ascii="仿宋" w:eastAsia="仿宋" w:hAnsi="仿宋" w:cs="宋体" w:hint="eastAsia"/>
                <w:b/>
                <w:bCs/>
                <w:spacing w:val="-4"/>
                <w:sz w:val="24"/>
                <w:szCs w:val="32"/>
              </w:rPr>
              <w:t>题量</w:t>
            </w:r>
          </w:p>
        </w:tc>
        <w:tc>
          <w:tcPr>
            <w:tcW w:w="992" w:type="dxa"/>
          </w:tcPr>
          <w:p w14:paraId="163AD17A" w14:textId="36932107" w:rsidR="00311B61" w:rsidRPr="00311B61" w:rsidRDefault="00311B6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b/>
                <w:bCs/>
                <w:spacing w:val="-4"/>
                <w:sz w:val="24"/>
                <w:szCs w:val="32"/>
              </w:rPr>
            </w:pPr>
            <w:r w:rsidRPr="00311B61">
              <w:rPr>
                <w:rFonts w:ascii="仿宋" w:eastAsia="仿宋" w:hAnsi="仿宋" w:cs="宋体" w:hint="eastAsia"/>
                <w:b/>
                <w:bCs/>
                <w:spacing w:val="-4"/>
                <w:sz w:val="24"/>
                <w:szCs w:val="32"/>
              </w:rPr>
              <w:t>分值</w:t>
            </w:r>
          </w:p>
        </w:tc>
        <w:tc>
          <w:tcPr>
            <w:tcW w:w="1806" w:type="dxa"/>
          </w:tcPr>
          <w:p w14:paraId="69830352" w14:textId="1BFD87F2" w:rsidR="00311B61" w:rsidRPr="00311B61" w:rsidRDefault="00311B6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b/>
                <w:bCs/>
                <w:spacing w:val="-4"/>
                <w:sz w:val="24"/>
                <w:szCs w:val="32"/>
              </w:rPr>
            </w:pPr>
            <w:r w:rsidRPr="00311B61">
              <w:rPr>
                <w:rFonts w:ascii="仿宋" w:eastAsia="仿宋" w:hAnsi="仿宋" w:cs="宋体" w:hint="eastAsia"/>
                <w:b/>
                <w:bCs/>
                <w:spacing w:val="-4"/>
                <w:sz w:val="24"/>
                <w:szCs w:val="32"/>
              </w:rPr>
              <w:t>时间</w:t>
            </w:r>
            <w:r w:rsidR="00246031">
              <w:rPr>
                <w:rFonts w:ascii="仿宋" w:eastAsia="仿宋" w:hAnsi="仿宋" w:cs="宋体" w:hint="eastAsia"/>
                <w:b/>
                <w:bCs/>
                <w:spacing w:val="-4"/>
                <w:sz w:val="24"/>
                <w:szCs w:val="32"/>
              </w:rPr>
              <w:t>（</w:t>
            </w:r>
            <w:r w:rsidR="00246031" w:rsidRPr="00246031">
              <w:rPr>
                <w:rFonts w:ascii="仿宋" w:eastAsia="仿宋" w:hAnsi="仿宋" w:cs="宋体"/>
                <w:b/>
                <w:bCs/>
                <w:spacing w:val="-4"/>
                <w:sz w:val="24"/>
                <w:szCs w:val="32"/>
              </w:rPr>
              <w:t>分钟</w:t>
            </w:r>
            <w:r w:rsidR="00246031">
              <w:rPr>
                <w:rFonts w:ascii="仿宋" w:eastAsia="仿宋" w:hAnsi="仿宋" w:cs="宋体" w:hint="eastAsia"/>
                <w:b/>
                <w:bCs/>
                <w:spacing w:val="-4"/>
                <w:sz w:val="24"/>
                <w:szCs w:val="32"/>
              </w:rPr>
              <w:t>）</w:t>
            </w:r>
          </w:p>
        </w:tc>
      </w:tr>
      <w:tr w:rsidR="00311B61" w14:paraId="112D1128" w14:textId="77777777" w:rsidTr="00246031">
        <w:tc>
          <w:tcPr>
            <w:tcW w:w="842" w:type="dxa"/>
            <w:vMerge w:val="restart"/>
            <w:vAlign w:val="center"/>
          </w:tcPr>
          <w:p w14:paraId="7D0E5E56" w14:textId="368065E7" w:rsidR="00311B61" w:rsidRDefault="00311B6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1</w:t>
            </w:r>
          </w:p>
        </w:tc>
        <w:tc>
          <w:tcPr>
            <w:tcW w:w="1417" w:type="dxa"/>
          </w:tcPr>
          <w:p w14:paraId="2B460F5E" w14:textId="6EBE67AB" w:rsidR="00311B61" w:rsidRDefault="00311B6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汉译英</w:t>
            </w:r>
          </w:p>
        </w:tc>
        <w:tc>
          <w:tcPr>
            <w:tcW w:w="1559" w:type="dxa"/>
          </w:tcPr>
          <w:p w14:paraId="39C841DF" w14:textId="42787B51" w:rsidR="00311B61" w:rsidRDefault="00872CA7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时事政治</w:t>
            </w:r>
          </w:p>
        </w:tc>
        <w:tc>
          <w:tcPr>
            <w:tcW w:w="2127" w:type="dxa"/>
            <w:vMerge w:val="restart"/>
            <w:vAlign w:val="center"/>
          </w:tcPr>
          <w:p w14:paraId="5293CEBE" w14:textId="285E1059" w:rsidR="00311B61" w:rsidRDefault="0024603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  <w:r w:rsidRPr="00246031">
              <w:rPr>
                <w:rFonts w:ascii="仿宋" w:eastAsia="仿宋" w:hAnsi="仿宋" w:cs="宋体"/>
                <w:spacing w:val="-4"/>
                <w:sz w:val="24"/>
                <w:szCs w:val="32"/>
              </w:rPr>
              <w:t>450</w:t>
            </w:r>
            <w:r w:rsidR="00AC5E5D"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—</w:t>
            </w:r>
            <w:r w:rsidRPr="00246031">
              <w:rPr>
                <w:rFonts w:ascii="仿宋" w:eastAsia="仿宋" w:hAnsi="仿宋" w:cs="宋体"/>
                <w:spacing w:val="-4"/>
                <w:sz w:val="24"/>
                <w:szCs w:val="32"/>
              </w:rPr>
              <w:t>600个汉字</w:t>
            </w:r>
          </w:p>
        </w:tc>
        <w:tc>
          <w:tcPr>
            <w:tcW w:w="992" w:type="dxa"/>
          </w:tcPr>
          <w:p w14:paraId="0B6F3AD9" w14:textId="00AD2096" w:rsidR="00311B61" w:rsidRDefault="0024603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35</w:t>
            </w:r>
          </w:p>
        </w:tc>
        <w:tc>
          <w:tcPr>
            <w:tcW w:w="1806" w:type="dxa"/>
          </w:tcPr>
          <w:p w14:paraId="453158EB" w14:textId="6DC2BF4E" w:rsidR="00311B61" w:rsidRDefault="0024603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45分钟</w:t>
            </w:r>
          </w:p>
        </w:tc>
      </w:tr>
      <w:tr w:rsidR="00311B61" w14:paraId="7DF732AE" w14:textId="77777777" w:rsidTr="00246031">
        <w:tc>
          <w:tcPr>
            <w:tcW w:w="842" w:type="dxa"/>
            <w:vMerge/>
          </w:tcPr>
          <w:p w14:paraId="08F7E096" w14:textId="77777777" w:rsidR="00311B61" w:rsidRDefault="00311B6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</w:p>
        </w:tc>
        <w:tc>
          <w:tcPr>
            <w:tcW w:w="1417" w:type="dxa"/>
          </w:tcPr>
          <w:p w14:paraId="286F7EAF" w14:textId="3603BEBB" w:rsidR="00311B61" w:rsidRDefault="00311B6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汉译英</w:t>
            </w:r>
          </w:p>
        </w:tc>
        <w:tc>
          <w:tcPr>
            <w:tcW w:w="1559" w:type="dxa"/>
          </w:tcPr>
          <w:p w14:paraId="585BCF26" w14:textId="6382F617" w:rsidR="00311B61" w:rsidRDefault="00872CA7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中国文化</w:t>
            </w:r>
          </w:p>
        </w:tc>
        <w:tc>
          <w:tcPr>
            <w:tcW w:w="2127" w:type="dxa"/>
            <w:vMerge/>
          </w:tcPr>
          <w:p w14:paraId="5526BAE5" w14:textId="77777777" w:rsidR="00311B61" w:rsidRDefault="00311B6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</w:p>
        </w:tc>
        <w:tc>
          <w:tcPr>
            <w:tcW w:w="992" w:type="dxa"/>
          </w:tcPr>
          <w:p w14:paraId="49DCD814" w14:textId="6721812E" w:rsidR="00311B61" w:rsidRDefault="0024603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35</w:t>
            </w:r>
          </w:p>
        </w:tc>
        <w:tc>
          <w:tcPr>
            <w:tcW w:w="1806" w:type="dxa"/>
          </w:tcPr>
          <w:p w14:paraId="385A5EE4" w14:textId="18B09FEB" w:rsidR="00311B61" w:rsidRDefault="0024603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45分钟</w:t>
            </w:r>
          </w:p>
        </w:tc>
      </w:tr>
      <w:tr w:rsidR="00246031" w14:paraId="441B6601" w14:textId="77777777" w:rsidTr="00246031">
        <w:tc>
          <w:tcPr>
            <w:tcW w:w="842" w:type="dxa"/>
            <w:vMerge w:val="restart"/>
            <w:vAlign w:val="center"/>
          </w:tcPr>
          <w:p w14:paraId="0F6045F5" w14:textId="38D9BB8A" w:rsidR="00246031" w:rsidRDefault="0024603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2</w:t>
            </w:r>
          </w:p>
        </w:tc>
        <w:tc>
          <w:tcPr>
            <w:tcW w:w="1417" w:type="dxa"/>
          </w:tcPr>
          <w:p w14:paraId="7B688E82" w14:textId="5D613F77" w:rsidR="00246031" w:rsidRDefault="0024603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英译汉</w:t>
            </w:r>
          </w:p>
        </w:tc>
        <w:tc>
          <w:tcPr>
            <w:tcW w:w="1559" w:type="dxa"/>
          </w:tcPr>
          <w:p w14:paraId="75300E81" w14:textId="15B2D59B" w:rsidR="00246031" w:rsidRDefault="00872CA7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自然</w:t>
            </w:r>
            <w:r w:rsidR="00246031"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文学</w:t>
            </w:r>
          </w:p>
        </w:tc>
        <w:tc>
          <w:tcPr>
            <w:tcW w:w="2127" w:type="dxa"/>
            <w:vMerge w:val="restart"/>
            <w:vAlign w:val="center"/>
          </w:tcPr>
          <w:p w14:paraId="4FA95FAD" w14:textId="4B788EB4" w:rsidR="00246031" w:rsidRDefault="0024603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375—525个单词</w:t>
            </w:r>
          </w:p>
        </w:tc>
        <w:tc>
          <w:tcPr>
            <w:tcW w:w="992" w:type="dxa"/>
          </w:tcPr>
          <w:p w14:paraId="2FC85095" w14:textId="57812A2A" w:rsidR="00246031" w:rsidRDefault="0024603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40</w:t>
            </w:r>
          </w:p>
        </w:tc>
        <w:tc>
          <w:tcPr>
            <w:tcW w:w="1806" w:type="dxa"/>
          </w:tcPr>
          <w:p w14:paraId="32C82AB6" w14:textId="4AF3B3B1" w:rsidR="00246031" w:rsidRDefault="0024603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45分钟</w:t>
            </w:r>
          </w:p>
        </w:tc>
      </w:tr>
      <w:tr w:rsidR="00246031" w14:paraId="563FBCD6" w14:textId="77777777" w:rsidTr="00246031">
        <w:tc>
          <w:tcPr>
            <w:tcW w:w="842" w:type="dxa"/>
            <w:vMerge/>
          </w:tcPr>
          <w:p w14:paraId="5F30BAEF" w14:textId="77777777" w:rsidR="00246031" w:rsidRDefault="0024603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</w:p>
        </w:tc>
        <w:tc>
          <w:tcPr>
            <w:tcW w:w="1417" w:type="dxa"/>
          </w:tcPr>
          <w:p w14:paraId="6B805BC2" w14:textId="30899C3D" w:rsidR="00246031" w:rsidRDefault="0024603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英译汉</w:t>
            </w:r>
          </w:p>
        </w:tc>
        <w:tc>
          <w:tcPr>
            <w:tcW w:w="1559" w:type="dxa"/>
          </w:tcPr>
          <w:p w14:paraId="364D01C3" w14:textId="60BB02FE" w:rsidR="00246031" w:rsidRDefault="0095362A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财经商务</w:t>
            </w:r>
          </w:p>
        </w:tc>
        <w:tc>
          <w:tcPr>
            <w:tcW w:w="2127" w:type="dxa"/>
            <w:vMerge/>
          </w:tcPr>
          <w:p w14:paraId="4349590D" w14:textId="77777777" w:rsidR="00246031" w:rsidRDefault="0024603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</w:p>
        </w:tc>
        <w:tc>
          <w:tcPr>
            <w:tcW w:w="992" w:type="dxa"/>
          </w:tcPr>
          <w:p w14:paraId="6FEA1EF0" w14:textId="2F33F8A7" w:rsidR="00246031" w:rsidRDefault="0024603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40</w:t>
            </w:r>
          </w:p>
        </w:tc>
        <w:tc>
          <w:tcPr>
            <w:tcW w:w="1806" w:type="dxa"/>
          </w:tcPr>
          <w:p w14:paraId="03B1C784" w14:textId="0241656C" w:rsidR="00246031" w:rsidRDefault="0024603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45分钟</w:t>
            </w:r>
          </w:p>
        </w:tc>
      </w:tr>
      <w:tr w:rsidR="00246031" w14:paraId="7B3C9E4D" w14:textId="77777777" w:rsidTr="00246031">
        <w:tc>
          <w:tcPr>
            <w:tcW w:w="842" w:type="dxa"/>
          </w:tcPr>
          <w:p w14:paraId="764127C1" w14:textId="06A9EB28" w:rsidR="00246031" w:rsidRDefault="0024603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共计</w:t>
            </w:r>
          </w:p>
        </w:tc>
        <w:tc>
          <w:tcPr>
            <w:tcW w:w="1417" w:type="dxa"/>
          </w:tcPr>
          <w:p w14:paraId="3C9F18F7" w14:textId="77777777" w:rsidR="00246031" w:rsidRDefault="0024603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</w:p>
        </w:tc>
        <w:tc>
          <w:tcPr>
            <w:tcW w:w="1559" w:type="dxa"/>
          </w:tcPr>
          <w:p w14:paraId="3E8D8D54" w14:textId="77777777" w:rsidR="00246031" w:rsidRDefault="0024603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</w:p>
        </w:tc>
        <w:tc>
          <w:tcPr>
            <w:tcW w:w="2127" w:type="dxa"/>
          </w:tcPr>
          <w:p w14:paraId="5773A1F0" w14:textId="77777777" w:rsidR="00246031" w:rsidRDefault="0024603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</w:p>
        </w:tc>
        <w:tc>
          <w:tcPr>
            <w:tcW w:w="992" w:type="dxa"/>
          </w:tcPr>
          <w:p w14:paraId="0A18468A" w14:textId="2EA9FC2F" w:rsidR="00246031" w:rsidRDefault="0024603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150</w:t>
            </w:r>
          </w:p>
        </w:tc>
        <w:tc>
          <w:tcPr>
            <w:tcW w:w="1806" w:type="dxa"/>
          </w:tcPr>
          <w:p w14:paraId="6056C125" w14:textId="112468A7" w:rsidR="00246031" w:rsidRDefault="00246031" w:rsidP="00246031">
            <w:pPr>
              <w:spacing w:before="109" w:line="322" w:lineRule="auto"/>
              <w:ind w:right="116"/>
              <w:jc w:val="center"/>
              <w:rPr>
                <w:rFonts w:ascii="仿宋" w:eastAsia="仿宋" w:hAnsi="仿宋" w:cs="宋体"/>
                <w:spacing w:val="-4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pacing w:val="-4"/>
                <w:sz w:val="24"/>
                <w:szCs w:val="32"/>
              </w:rPr>
              <w:t>180</w:t>
            </w:r>
          </w:p>
        </w:tc>
      </w:tr>
    </w:tbl>
    <w:p w14:paraId="5943A546" w14:textId="77777777" w:rsidR="00532460" w:rsidRDefault="00532460" w:rsidP="00246031">
      <w:pPr>
        <w:spacing w:before="109" w:line="322" w:lineRule="auto"/>
        <w:ind w:left="146" w:right="116" w:firstLine="315"/>
        <w:jc w:val="center"/>
        <w:rPr>
          <w:rFonts w:ascii="仿宋" w:eastAsia="仿宋" w:hAnsi="仿宋" w:cs="宋体"/>
          <w:spacing w:val="-4"/>
          <w:sz w:val="24"/>
          <w:szCs w:val="32"/>
        </w:rPr>
      </w:pPr>
    </w:p>
    <w:p w14:paraId="78D78F49" w14:textId="00641C5E" w:rsidR="00246031" w:rsidRPr="00AC5E5D" w:rsidRDefault="00246031" w:rsidP="00246031">
      <w:pPr>
        <w:spacing w:before="109" w:line="322" w:lineRule="auto"/>
        <w:ind w:left="146" w:right="116" w:firstLine="315"/>
        <w:rPr>
          <w:rFonts w:ascii="仿宋" w:eastAsia="仿宋" w:hAnsi="仿宋" w:cs="宋体"/>
          <w:b/>
          <w:bCs/>
          <w:spacing w:val="-4"/>
          <w:sz w:val="28"/>
          <w:szCs w:val="36"/>
        </w:rPr>
      </w:pPr>
      <w:r w:rsidRPr="00AC5E5D">
        <w:rPr>
          <w:rFonts w:ascii="仿宋" w:eastAsia="仿宋" w:hAnsi="仿宋" w:cs="宋体" w:hint="eastAsia"/>
          <w:b/>
          <w:bCs/>
          <w:spacing w:val="-4"/>
          <w:sz w:val="28"/>
          <w:szCs w:val="36"/>
        </w:rPr>
        <w:t>参考书目</w:t>
      </w:r>
      <w:r w:rsidR="00616E65">
        <w:rPr>
          <w:rFonts w:ascii="仿宋" w:eastAsia="仿宋" w:hAnsi="仿宋" w:cs="宋体" w:hint="eastAsia"/>
          <w:b/>
          <w:bCs/>
          <w:spacing w:val="-4"/>
          <w:sz w:val="28"/>
          <w:szCs w:val="36"/>
        </w:rPr>
        <w:t>（不限于下列）</w:t>
      </w:r>
    </w:p>
    <w:p w14:paraId="25212210" w14:textId="77777777" w:rsidR="00911240" w:rsidRDefault="00911240" w:rsidP="00911240">
      <w:pPr>
        <w:spacing w:before="109" w:line="322" w:lineRule="auto"/>
        <w:ind w:left="146" w:right="116" w:firstLine="315"/>
        <w:rPr>
          <w:rFonts w:ascii="仿宋" w:eastAsia="仿宋" w:hAnsi="仿宋" w:cs="宋体"/>
          <w:spacing w:val="-4"/>
          <w:sz w:val="24"/>
          <w:szCs w:val="32"/>
        </w:rPr>
      </w:pPr>
      <w:r w:rsidRPr="00AC5E5D">
        <w:rPr>
          <w:rFonts w:ascii="仿宋" w:eastAsia="仿宋" w:hAnsi="仿宋" w:cs="宋体"/>
          <w:spacing w:val="-4"/>
          <w:sz w:val="24"/>
          <w:szCs w:val="32"/>
        </w:rPr>
        <w:t>[</w:t>
      </w:r>
      <w:r w:rsidRPr="00AC5E5D">
        <w:rPr>
          <w:rFonts w:ascii="仿宋" w:eastAsia="仿宋" w:hAnsi="仿宋" w:cs="宋体" w:hint="eastAsia"/>
          <w:spacing w:val="-4"/>
          <w:sz w:val="24"/>
          <w:szCs w:val="32"/>
        </w:rPr>
        <w:t>美</w:t>
      </w:r>
      <w:r w:rsidRPr="00AC5E5D">
        <w:rPr>
          <w:rFonts w:ascii="仿宋" w:eastAsia="仿宋" w:hAnsi="仿宋" w:cs="宋体"/>
          <w:spacing w:val="-4"/>
          <w:sz w:val="24"/>
          <w:szCs w:val="32"/>
        </w:rPr>
        <w:t>]威廉</w:t>
      </w:r>
      <w:r w:rsidRPr="00AC5E5D">
        <w:rPr>
          <w:rFonts w:ascii="Courier New" w:eastAsia="仿宋" w:hAnsi="Courier New" w:cs="Courier New"/>
          <w:spacing w:val="-4"/>
          <w:sz w:val="24"/>
          <w:szCs w:val="32"/>
        </w:rPr>
        <w:t>•</w:t>
      </w:r>
      <w:r w:rsidRPr="00AC5E5D">
        <w:rPr>
          <w:rFonts w:ascii="仿宋" w:eastAsia="仿宋" w:hAnsi="仿宋" w:cs="宋体"/>
          <w:spacing w:val="-4"/>
          <w:sz w:val="24"/>
          <w:szCs w:val="32"/>
        </w:rPr>
        <w:t>斯特伦克.英语写作手册:风格的要素.外语教学与研究出版社</w:t>
      </w:r>
      <w:r w:rsidRPr="00AC5E5D">
        <w:rPr>
          <w:rFonts w:ascii="仿宋" w:eastAsia="仿宋" w:hAnsi="仿宋" w:cs="宋体" w:hint="eastAsia"/>
          <w:spacing w:val="-4"/>
          <w:sz w:val="24"/>
          <w:szCs w:val="32"/>
        </w:rPr>
        <w:t>，</w:t>
      </w:r>
      <w:r w:rsidRPr="00AC5E5D">
        <w:rPr>
          <w:rFonts w:ascii="仿宋" w:eastAsia="仿宋" w:hAnsi="仿宋" w:cs="宋体"/>
          <w:spacing w:val="-4"/>
          <w:sz w:val="24"/>
          <w:szCs w:val="32"/>
        </w:rPr>
        <w:t>20</w:t>
      </w:r>
      <w:r w:rsidRPr="00AC5E5D">
        <w:rPr>
          <w:rFonts w:ascii="仿宋" w:eastAsia="仿宋" w:hAnsi="仿宋" w:cs="宋体" w:hint="eastAsia"/>
          <w:spacing w:val="-4"/>
          <w:sz w:val="24"/>
          <w:szCs w:val="32"/>
        </w:rPr>
        <w:t>16</w:t>
      </w:r>
      <w:r w:rsidRPr="00AC5E5D">
        <w:rPr>
          <w:rFonts w:ascii="仿宋" w:eastAsia="仿宋" w:hAnsi="仿宋" w:cs="宋体"/>
          <w:spacing w:val="-4"/>
          <w:sz w:val="24"/>
          <w:szCs w:val="32"/>
        </w:rPr>
        <w:t>.</w:t>
      </w:r>
    </w:p>
    <w:p w14:paraId="0324807B" w14:textId="77777777" w:rsidR="00911240" w:rsidRPr="00AC5E5D" w:rsidRDefault="00911240" w:rsidP="00246031">
      <w:pPr>
        <w:spacing w:before="109" w:line="322" w:lineRule="auto"/>
        <w:ind w:left="146" w:right="116" w:firstLine="315"/>
        <w:rPr>
          <w:rFonts w:ascii="仿宋" w:eastAsia="仿宋" w:hAnsi="仿宋" w:cs="宋体"/>
          <w:spacing w:val="-4"/>
          <w:sz w:val="24"/>
          <w:szCs w:val="32"/>
        </w:rPr>
      </w:pPr>
      <w:r w:rsidRPr="00AC5E5D">
        <w:rPr>
          <w:rFonts w:ascii="仿宋" w:eastAsia="仿宋" w:hAnsi="仿宋" w:cs="宋体" w:hint="eastAsia"/>
          <w:spacing w:val="-4"/>
          <w:sz w:val="24"/>
          <w:szCs w:val="32"/>
        </w:rPr>
        <w:t>曹明伦</w:t>
      </w:r>
      <w:r w:rsidRPr="00AC5E5D">
        <w:rPr>
          <w:rFonts w:ascii="仿宋" w:eastAsia="仿宋" w:hAnsi="仿宋" w:cs="宋体"/>
          <w:spacing w:val="-4"/>
          <w:sz w:val="24"/>
          <w:szCs w:val="32"/>
        </w:rPr>
        <w:t>.英汉翻译二十讲（增订版）.</w:t>
      </w:r>
      <w:r w:rsidRPr="00AC5E5D">
        <w:rPr>
          <w:rFonts w:ascii="仿宋" w:eastAsia="仿宋" w:hAnsi="仿宋" w:cs="宋体" w:hint="eastAsia"/>
          <w:spacing w:val="-4"/>
          <w:sz w:val="24"/>
          <w:szCs w:val="32"/>
        </w:rPr>
        <w:t>商务印书馆，2019</w:t>
      </w:r>
      <w:r w:rsidRPr="00AC5E5D">
        <w:rPr>
          <w:rFonts w:ascii="仿宋" w:eastAsia="仿宋" w:hAnsi="仿宋" w:cs="宋体"/>
          <w:spacing w:val="-4"/>
          <w:sz w:val="24"/>
          <w:szCs w:val="32"/>
        </w:rPr>
        <w:t>.</w:t>
      </w:r>
      <w:bookmarkStart w:id="0" w:name="_GoBack"/>
      <w:bookmarkEnd w:id="0"/>
    </w:p>
    <w:p w14:paraId="2A6198CC" w14:textId="77777777" w:rsidR="00911240" w:rsidRPr="00D60744" w:rsidRDefault="00911240" w:rsidP="00D60744">
      <w:pPr>
        <w:spacing w:before="109" w:line="322" w:lineRule="auto"/>
        <w:ind w:left="146" w:right="116" w:firstLine="315"/>
        <w:rPr>
          <w:rFonts w:ascii="仿宋" w:eastAsia="仿宋" w:hAnsi="仿宋" w:cs="宋体"/>
          <w:spacing w:val="-4"/>
          <w:sz w:val="24"/>
          <w:szCs w:val="32"/>
        </w:rPr>
      </w:pPr>
      <w:r w:rsidRPr="00872CA7">
        <w:rPr>
          <w:rFonts w:ascii="仿宋" w:eastAsia="仿宋" w:hAnsi="仿宋" w:cs="宋体"/>
          <w:spacing w:val="-4"/>
          <w:sz w:val="24"/>
          <w:szCs w:val="32"/>
        </w:rPr>
        <w:t>方梦之、范武邱</w:t>
      </w:r>
      <w:r>
        <w:rPr>
          <w:rFonts w:ascii="仿宋" w:eastAsia="仿宋" w:hAnsi="仿宋" w:cs="宋体"/>
          <w:spacing w:val="-4"/>
          <w:sz w:val="24"/>
          <w:szCs w:val="32"/>
        </w:rPr>
        <w:t>.</w:t>
      </w:r>
      <w:r w:rsidRPr="00D60744">
        <w:rPr>
          <w:rFonts w:ascii="仿宋" w:eastAsia="仿宋" w:hAnsi="仿宋" w:cs="宋体"/>
          <w:spacing w:val="-4"/>
          <w:sz w:val="24"/>
          <w:szCs w:val="32"/>
        </w:rPr>
        <w:t>科技翻译教程（第2版）</w:t>
      </w:r>
      <w:r>
        <w:rPr>
          <w:rFonts w:ascii="仿宋" w:eastAsia="仿宋" w:hAnsi="仿宋" w:cs="宋体"/>
          <w:spacing w:val="-4"/>
          <w:sz w:val="24"/>
          <w:szCs w:val="32"/>
        </w:rPr>
        <w:t>.</w:t>
      </w:r>
      <w:r w:rsidRPr="00D60744">
        <w:rPr>
          <w:rFonts w:ascii="仿宋" w:eastAsia="仿宋" w:hAnsi="仿宋" w:cs="宋体"/>
          <w:spacing w:val="-4"/>
          <w:sz w:val="24"/>
          <w:szCs w:val="32"/>
        </w:rPr>
        <w:t>上海外语教育出版社</w:t>
      </w:r>
      <w:r>
        <w:rPr>
          <w:rFonts w:ascii="仿宋" w:eastAsia="仿宋" w:hAnsi="仿宋" w:cs="宋体" w:hint="eastAsia"/>
          <w:spacing w:val="-4"/>
          <w:sz w:val="24"/>
          <w:szCs w:val="32"/>
        </w:rPr>
        <w:t>，2015</w:t>
      </w:r>
      <w:r>
        <w:rPr>
          <w:rFonts w:ascii="仿宋" w:eastAsia="仿宋" w:hAnsi="仿宋" w:cs="宋体"/>
          <w:spacing w:val="-4"/>
          <w:sz w:val="24"/>
          <w:szCs w:val="32"/>
        </w:rPr>
        <w:t>.</w:t>
      </w:r>
    </w:p>
    <w:p w14:paraId="7D2F80BB" w14:textId="77777777" w:rsidR="00911240" w:rsidRPr="00AC5E5D" w:rsidRDefault="00911240" w:rsidP="00246031">
      <w:pPr>
        <w:spacing w:before="109" w:line="322" w:lineRule="auto"/>
        <w:ind w:left="146" w:right="116" w:firstLine="315"/>
        <w:rPr>
          <w:rFonts w:ascii="仿宋" w:eastAsia="仿宋" w:hAnsi="仿宋" w:cs="宋体"/>
          <w:spacing w:val="-4"/>
          <w:sz w:val="24"/>
          <w:szCs w:val="32"/>
        </w:rPr>
      </w:pPr>
      <w:r w:rsidRPr="00AC5E5D">
        <w:rPr>
          <w:rFonts w:ascii="仿宋" w:eastAsia="仿宋" w:hAnsi="仿宋" w:cs="宋体"/>
          <w:spacing w:val="-4"/>
          <w:sz w:val="24"/>
          <w:szCs w:val="32"/>
        </w:rPr>
        <w:t>刘宓庆</w:t>
      </w:r>
      <w:r w:rsidRPr="00AC5E5D">
        <w:rPr>
          <w:rFonts w:ascii="仿宋" w:eastAsia="仿宋" w:hAnsi="仿宋" w:cs="宋体" w:hint="eastAsia"/>
          <w:spacing w:val="-4"/>
          <w:sz w:val="24"/>
          <w:szCs w:val="32"/>
        </w:rPr>
        <w:t>.</w:t>
      </w:r>
      <w:r w:rsidRPr="00AC5E5D">
        <w:rPr>
          <w:rFonts w:ascii="仿宋" w:eastAsia="仿宋" w:hAnsi="仿宋" w:cs="宋体"/>
          <w:spacing w:val="-4"/>
          <w:sz w:val="24"/>
          <w:szCs w:val="32"/>
        </w:rPr>
        <w:t>翻译基础.</w:t>
      </w:r>
      <w:r w:rsidRPr="00AC5E5D">
        <w:rPr>
          <w:rFonts w:ascii="仿宋" w:eastAsia="仿宋" w:hAnsi="仿宋" w:cs="宋体" w:hint="eastAsia"/>
          <w:spacing w:val="-4"/>
          <w:sz w:val="24"/>
          <w:szCs w:val="32"/>
        </w:rPr>
        <w:t>华东师范大学出版社，2008</w:t>
      </w:r>
      <w:r w:rsidRPr="00AC5E5D">
        <w:rPr>
          <w:rFonts w:ascii="仿宋" w:eastAsia="仿宋" w:hAnsi="仿宋" w:cs="宋体"/>
          <w:spacing w:val="-4"/>
          <w:sz w:val="24"/>
          <w:szCs w:val="32"/>
        </w:rPr>
        <w:t>.</w:t>
      </w:r>
    </w:p>
    <w:p w14:paraId="226A86BD" w14:textId="77777777" w:rsidR="00911240" w:rsidRDefault="00911240" w:rsidP="00246031">
      <w:pPr>
        <w:spacing w:before="109" w:line="322" w:lineRule="auto"/>
        <w:ind w:left="146" w:right="116" w:firstLine="315"/>
        <w:rPr>
          <w:rFonts w:ascii="仿宋" w:eastAsia="仿宋" w:hAnsi="仿宋" w:cs="宋体"/>
          <w:spacing w:val="-4"/>
          <w:sz w:val="24"/>
          <w:szCs w:val="32"/>
        </w:rPr>
      </w:pPr>
      <w:r w:rsidRPr="00AC5E5D">
        <w:rPr>
          <w:rFonts w:ascii="仿宋" w:eastAsia="仿宋" w:hAnsi="仿宋" w:cs="宋体" w:hint="eastAsia"/>
          <w:spacing w:val="-4"/>
          <w:sz w:val="24"/>
          <w:szCs w:val="32"/>
        </w:rPr>
        <w:t>王建国</w:t>
      </w:r>
      <w:r w:rsidRPr="00AC5E5D">
        <w:rPr>
          <w:rFonts w:ascii="仿宋" w:eastAsia="仿宋" w:hAnsi="仿宋" w:cs="宋体"/>
          <w:spacing w:val="-4"/>
          <w:sz w:val="24"/>
          <w:szCs w:val="32"/>
        </w:rPr>
        <w:t>.汉英翻译学：基础理论与实践.</w:t>
      </w:r>
      <w:r w:rsidRPr="00AC5E5D">
        <w:rPr>
          <w:rFonts w:ascii="仿宋" w:eastAsia="仿宋" w:hAnsi="仿宋" w:cs="宋体" w:hint="eastAsia"/>
          <w:spacing w:val="-4"/>
          <w:sz w:val="24"/>
          <w:szCs w:val="32"/>
        </w:rPr>
        <w:t>中译出版社，2019</w:t>
      </w:r>
      <w:r w:rsidRPr="00AC5E5D">
        <w:rPr>
          <w:rFonts w:ascii="仿宋" w:eastAsia="仿宋" w:hAnsi="仿宋" w:cs="宋体"/>
          <w:spacing w:val="-4"/>
          <w:sz w:val="24"/>
          <w:szCs w:val="32"/>
        </w:rPr>
        <w:t>.</w:t>
      </w:r>
    </w:p>
    <w:p w14:paraId="6BBFBD6D" w14:textId="77777777" w:rsidR="00911240" w:rsidRPr="00911240" w:rsidRDefault="00911240" w:rsidP="00911240">
      <w:pPr>
        <w:spacing w:before="109" w:line="322" w:lineRule="auto"/>
        <w:ind w:left="146" w:right="116" w:firstLine="315"/>
        <w:rPr>
          <w:rFonts w:ascii="仿宋" w:eastAsia="仿宋" w:hAnsi="仿宋" w:cs="宋体"/>
          <w:spacing w:val="-4"/>
          <w:sz w:val="24"/>
          <w:szCs w:val="32"/>
        </w:rPr>
      </w:pPr>
      <w:r w:rsidRPr="00911240">
        <w:rPr>
          <w:rFonts w:ascii="仿宋" w:eastAsia="仿宋" w:hAnsi="仿宋" w:cs="宋体"/>
          <w:spacing w:val="-4"/>
          <w:sz w:val="24"/>
          <w:szCs w:val="32"/>
        </w:rPr>
        <w:t>叶朗、朱良志</w:t>
      </w:r>
      <w:r w:rsidRPr="00AC5E5D">
        <w:rPr>
          <w:rFonts w:ascii="仿宋" w:eastAsia="仿宋" w:hAnsi="仿宋" w:cs="宋体"/>
          <w:spacing w:val="-4"/>
          <w:sz w:val="24"/>
          <w:szCs w:val="32"/>
        </w:rPr>
        <w:t>.</w:t>
      </w:r>
      <w:r w:rsidRPr="00911240">
        <w:rPr>
          <w:rFonts w:ascii="仿宋" w:eastAsia="仿宋" w:hAnsi="仿宋" w:cs="宋体"/>
          <w:spacing w:val="-4"/>
          <w:sz w:val="24"/>
          <w:szCs w:val="32"/>
        </w:rPr>
        <w:t>中国文化读本(普及本)(第2版)</w:t>
      </w:r>
      <w:r w:rsidRPr="00AC5E5D">
        <w:rPr>
          <w:rFonts w:ascii="仿宋" w:eastAsia="仿宋" w:hAnsi="仿宋" w:cs="宋体"/>
          <w:spacing w:val="-4"/>
          <w:sz w:val="24"/>
          <w:szCs w:val="32"/>
        </w:rPr>
        <w:t>.</w:t>
      </w:r>
      <w:r w:rsidRPr="00911240">
        <w:rPr>
          <w:rFonts w:ascii="仿宋" w:eastAsia="仿宋" w:hAnsi="仿宋" w:cs="宋体"/>
          <w:spacing w:val="-4"/>
          <w:sz w:val="24"/>
          <w:szCs w:val="32"/>
        </w:rPr>
        <w:t>外语教学与研究出版社</w:t>
      </w:r>
      <w:r w:rsidRPr="00AC5E5D">
        <w:rPr>
          <w:rFonts w:ascii="仿宋" w:eastAsia="仿宋" w:hAnsi="仿宋" w:cs="宋体" w:hint="eastAsia"/>
          <w:spacing w:val="-4"/>
          <w:sz w:val="24"/>
          <w:szCs w:val="32"/>
        </w:rPr>
        <w:t>，</w:t>
      </w:r>
      <w:r w:rsidRPr="00AC5E5D">
        <w:rPr>
          <w:rFonts w:ascii="仿宋" w:eastAsia="仿宋" w:hAnsi="仿宋" w:cs="宋体"/>
          <w:spacing w:val="-4"/>
          <w:sz w:val="24"/>
          <w:szCs w:val="32"/>
        </w:rPr>
        <w:t>20</w:t>
      </w:r>
      <w:r>
        <w:rPr>
          <w:rFonts w:ascii="仿宋" w:eastAsia="仿宋" w:hAnsi="仿宋" w:cs="宋体" w:hint="eastAsia"/>
          <w:spacing w:val="-4"/>
          <w:sz w:val="24"/>
          <w:szCs w:val="32"/>
        </w:rPr>
        <w:t>19</w:t>
      </w:r>
      <w:r w:rsidRPr="00AC5E5D">
        <w:rPr>
          <w:rFonts w:ascii="仿宋" w:eastAsia="仿宋" w:hAnsi="仿宋" w:cs="宋体"/>
          <w:spacing w:val="-4"/>
          <w:sz w:val="24"/>
          <w:szCs w:val="32"/>
        </w:rPr>
        <w:t>.</w:t>
      </w:r>
    </w:p>
    <w:sectPr w:rsidR="00911240" w:rsidRPr="00911240" w:rsidSect="006F048E">
      <w:pgSz w:w="11907" w:h="16839"/>
      <w:pgMar w:top="1431" w:right="1680" w:bottom="400" w:left="132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0EBE1" w14:textId="77777777" w:rsidR="00903C9F" w:rsidRDefault="00903C9F" w:rsidP="002C639E">
      <w:r>
        <w:separator/>
      </w:r>
    </w:p>
  </w:endnote>
  <w:endnote w:type="continuationSeparator" w:id="0">
    <w:p w14:paraId="580C2E58" w14:textId="77777777" w:rsidR="00903C9F" w:rsidRDefault="00903C9F" w:rsidP="002C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0685F" w14:textId="77777777" w:rsidR="00903C9F" w:rsidRDefault="00903C9F" w:rsidP="002C639E">
      <w:r>
        <w:separator/>
      </w:r>
    </w:p>
  </w:footnote>
  <w:footnote w:type="continuationSeparator" w:id="0">
    <w:p w14:paraId="32ED68AD" w14:textId="77777777" w:rsidR="00903C9F" w:rsidRDefault="00903C9F" w:rsidP="002C6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240"/>
    <w:multiLevelType w:val="hybridMultilevel"/>
    <w:tmpl w:val="DA8CE268"/>
    <w:lvl w:ilvl="0" w:tplc="C9F077B2">
      <w:start w:val="1"/>
      <w:numFmt w:val="japaneseCounting"/>
      <w:lvlText w:val="%1、"/>
      <w:lvlJc w:val="left"/>
      <w:pPr>
        <w:ind w:left="48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D400337"/>
    <w:multiLevelType w:val="hybridMultilevel"/>
    <w:tmpl w:val="2850CA0E"/>
    <w:lvl w:ilvl="0" w:tplc="A37C6EEE">
      <w:start w:val="1"/>
      <w:numFmt w:val="decimal"/>
      <w:lvlText w:val="%1."/>
      <w:lvlJc w:val="left"/>
      <w:pPr>
        <w:ind w:left="503" w:hanging="44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7804FB9"/>
    <w:multiLevelType w:val="hybridMultilevel"/>
    <w:tmpl w:val="57CCC42E"/>
    <w:lvl w:ilvl="0" w:tplc="C9F077B2">
      <w:start w:val="1"/>
      <w:numFmt w:val="japaneseCounting"/>
      <w:lvlText w:val="%1、"/>
      <w:lvlJc w:val="left"/>
      <w:pPr>
        <w:ind w:left="96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3" w:hanging="440"/>
      </w:pPr>
    </w:lvl>
    <w:lvl w:ilvl="2" w:tplc="0409001B" w:tentative="1">
      <w:start w:val="1"/>
      <w:numFmt w:val="lowerRoman"/>
      <w:lvlText w:val="%3."/>
      <w:lvlJc w:val="right"/>
      <w:pPr>
        <w:ind w:left="1803" w:hanging="440"/>
      </w:pPr>
    </w:lvl>
    <w:lvl w:ilvl="3" w:tplc="0409000F" w:tentative="1">
      <w:start w:val="1"/>
      <w:numFmt w:val="decimal"/>
      <w:lvlText w:val="%4."/>
      <w:lvlJc w:val="left"/>
      <w:pPr>
        <w:ind w:left="2243" w:hanging="440"/>
      </w:pPr>
    </w:lvl>
    <w:lvl w:ilvl="4" w:tplc="04090019" w:tentative="1">
      <w:start w:val="1"/>
      <w:numFmt w:val="lowerLetter"/>
      <w:lvlText w:val="%5)"/>
      <w:lvlJc w:val="left"/>
      <w:pPr>
        <w:ind w:left="2683" w:hanging="440"/>
      </w:pPr>
    </w:lvl>
    <w:lvl w:ilvl="5" w:tplc="0409001B" w:tentative="1">
      <w:start w:val="1"/>
      <w:numFmt w:val="lowerRoman"/>
      <w:lvlText w:val="%6."/>
      <w:lvlJc w:val="right"/>
      <w:pPr>
        <w:ind w:left="3123" w:hanging="440"/>
      </w:pPr>
    </w:lvl>
    <w:lvl w:ilvl="6" w:tplc="0409000F" w:tentative="1">
      <w:start w:val="1"/>
      <w:numFmt w:val="decimal"/>
      <w:lvlText w:val="%7."/>
      <w:lvlJc w:val="left"/>
      <w:pPr>
        <w:ind w:left="3563" w:hanging="440"/>
      </w:pPr>
    </w:lvl>
    <w:lvl w:ilvl="7" w:tplc="04090019" w:tentative="1">
      <w:start w:val="1"/>
      <w:numFmt w:val="lowerLetter"/>
      <w:lvlText w:val="%8)"/>
      <w:lvlJc w:val="left"/>
      <w:pPr>
        <w:ind w:left="4003" w:hanging="440"/>
      </w:pPr>
    </w:lvl>
    <w:lvl w:ilvl="8" w:tplc="0409001B" w:tentative="1">
      <w:start w:val="1"/>
      <w:numFmt w:val="lowerRoman"/>
      <w:lvlText w:val="%9."/>
      <w:lvlJc w:val="right"/>
      <w:pPr>
        <w:ind w:left="4443" w:hanging="440"/>
      </w:pPr>
    </w:lvl>
  </w:abstractNum>
  <w:abstractNum w:abstractNumId="3" w15:restartNumberingAfterBreak="0">
    <w:nsid w:val="1ED9178F"/>
    <w:multiLevelType w:val="hybridMultilevel"/>
    <w:tmpl w:val="CE2AC132"/>
    <w:lvl w:ilvl="0" w:tplc="9056B1B6">
      <w:start w:val="1"/>
      <w:numFmt w:val="decimal"/>
      <w:lvlText w:val="%1."/>
      <w:lvlJc w:val="left"/>
      <w:pPr>
        <w:ind w:left="503" w:hanging="440"/>
      </w:pPr>
      <w:rPr>
        <w:rFonts w:ascii="Times New Roman" w:hAnsi="Times New Roman" w:cs="宋体" w:hint="default"/>
      </w:rPr>
    </w:lvl>
    <w:lvl w:ilvl="1" w:tplc="FFFFFFFF" w:tentative="1">
      <w:start w:val="1"/>
      <w:numFmt w:val="lowerLetter"/>
      <w:lvlText w:val="%2)"/>
      <w:lvlJc w:val="left"/>
      <w:pPr>
        <w:ind w:left="943" w:hanging="440"/>
      </w:pPr>
    </w:lvl>
    <w:lvl w:ilvl="2" w:tplc="FFFFFFFF" w:tentative="1">
      <w:start w:val="1"/>
      <w:numFmt w:val="lowerRoman"/>
      <w:lvlText w:val="%3."/>
      <w:lvlJc w:val="right"/>
      <w:pPr>
        <w:ind w:left="1383" w:hanging="440"/>
      </w:pPr>
    </w:lvl>
    <w:lvl w:ilvl="3" w:tplc="FFFFFFFF" w:tentative="1">
      <w:start w:val="1"/>
      <w:numFmt w:val="decimal"/>
      <w:lvlText w:val="%4."/>
      <w:lvlJc w:val="left"/>
      <w:pPr>
        <w:ind w:left="1823" w:hanging="440"/>
      </w:pPr>
    </w:lvl>
    <w:lvl w:ilvl="4" w:tplc="FFFFFFFF" w:tentative="1">
      <w:start w:val="1"/>
      <w:numFmt w:val="lowerLetter"/>
      <w:lvlText w:val="%5)"/>
      <w:lvlJc w:val="left"/>
      <w:pPr>
        <w:ind w:left="2263" w:hanging="440"/>
      </w:pPr>
    </w:lvl>
    <w:lvl w:ilvl="5" w:tplc="FFFFFFFF" w:tentative="1">
      <w:start w:val="1"/>
      <w:numFmt w:val="lowerRoman"/>
      <w:lvlText w:val="%6."/>
      <w:lvlJc w:val="right"/>
      <w:pPr>
        <w:ind w:left="2703" w:hanging="440"/>
      </w:pPr>
    </w:lvl>
    <w:lvl w:ilvl="6" w:tplc="FFFFFFFF" w:tentative="1">
      <w:start w:val="1"/>
      <w:numFmt w:val="decimal"/>
      <w:lvlText w:val="%7."/>
      <w:lvlJc w:val="left"/>
      <w:pPr>
        <w:ind w:left="3143" w:hanging="440"/>
      </w:pPr>
    </w:lvl>
    <w:lvl w:ilvl="7" w:tplc="FFFFFFFF" w:tentative="1">
      <w:start w:val="1"/>
      <w:numFmt w:val="lowerLetter"/>
      <w:lvlText w:val="%8)"/>
      <w:lvlJc w:val="left"/>
      <w:pPr>
        <w:ind w:left="3583" w:hanging="440"/>
      </w:pPr>
    </w:lvl>
    <w:lvl w:ilvl="8" w:tplc="FFFFFFFF" w:tentative="1">
      <w:start w:val="1"/>
      <w:numFmt w:val="lowerRoman"/>
      <w:lvlText w:val="%9."/>
      <w:lvlJc w:val="right"/>
      <w:pPr>
        <w:ind w:left="4023" w:hanging="440"/>
      </w:pPr>
    </w:lvl>
  </w:abstractNum>
  <w:abstractNum w:abstractNumId="4" w15:restartNumberingAfterBreak="0">
    <w:nsid w:val="1EF549FE"/>
    <w:multiLevelType w:val="hybridMultilevel"/>
    <w:tmpl w:val="7E3ADEE8"/>
    <w:lvl w:ilvl="0" w:tplc="95D8E9F2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2F0038"/>
    <w:multiLevelType w:val="hybridMultilevel"/>
    <w:tmpl w:val="B41AC6CE"/>
    <w:lvl w:ilvl="0" w:tplc="04090013">
      <w:start w:val="1"/>
      <w:numFmt w:val="chineseCountingThousand"/>
      <w:lvlText w:val="%1、"/>
      <w:lvlJc w:val="left"/>
      <w:pPr>
        <w:ind w:left="503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12B4487"/>
    <w:multiLevelType w:val="hybridMultilevel"/>
    <w:tmpl w:val="A986FEAC"/>
    <w:lvl w:ilvl="0" w:tplc="643CAC96">
      <w:start w:val="1"/>
      <w:numFmt w:val="decimal"/>
      <w:lvlText w:val="%1．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0" w:hanging="440"/>
      </w:pPr>
    </w:lvl>
    <w:lvl w:ilvl="2" w:tplc="0409001B" w:tentative="1">
      <w:start w:val="1"/>
      <w:numFmt w:val="lowerRoman"/>
      <w:lvlText w:val="%3."/>
      <w:lvlJc w:val="righ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9" w:tentative="1">
      <w:start w:val="1"/>
      <w:numFmt w:val="lowerLetter"/>
      <w:lvlText w:val="%5)"/>
      <w:lvlJc w:val="left"/>
      <w:pPr>
        <w:ind w:left="3100" w:hanging="440"/>
      </w:pPr>
    </w:lvl>
    <w:lvl w:ilvl="5" w:tplc="0409001B" w:tentative="1">
      <w:start w:val="1"/>
      <w:numFmt w:val="lowerRoman"/>
      <w:lvlText w:val="%6."/>
      <w:lvlJc w:val="righ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9" w:tentative="1">
      <w:start w:val="1"/>
      <w:numFmt w:val="lowerLetter"/>
      <w:lvlText w:val="%8)"/>
      <w:lvlJc w:val="left"/>
      <w:pPr>
        <w:ind w:left="4420" w:hanging="440"/>
      </w:pPr>
    </w:lvl>
    <w:lvl w:ilvl="8" w:tplc="0409001B" w:tentative="1">
      <w:start w:val="1"/>
      <w:numFmt w:val="lowerRoman"/>
      <w:lvlText w:val="%9."/>
      <w:lvlJc w:val="right"/>
      <w:pPr>
        <w:ind w:left="4860" w:hanging="440"/>
      </w:pPr>
    </w:lvl>
  </w:abstractNum>
  <w:abstractNum w:abstractNumId="7" w15:restartNumberingAfterBreak="0">
    <w:nsid w:val="59945EB0"/>
    <w:multiLevelType w:val="hybridMultilevel"/>
    <w:tmpl w:val="7FA2DA82"/>
    <w:lvl w:ilvl="0" w:tplc="04090013">
      <w:start w:val="1"/>
      <w:numFmt w:val="chineseCountingThousand"/>
      <w:lvlText w:val="%1、"/>
      <w:lvlJc w:val="left"/>
      <w:pPr>
        <w:ind w:left="503" w:hanging="440"/>
      </w:pPr>
    </w:lvl>
    <w:lvl w:ilvl="1" w:tplc="04090019" w:tentative="1">
      <w:start w:val="1"/>
      <w:numFmt w:val="lowerLetter"/>
      <w:lvlText w:val="%2)"/>
      <w:lvlJc w:val="left"/>
      <w:pPr>
        <w:ind w:left="943" w:hanging="440"/>
      </w:pPr>
    </w:lvl>
    <w:lvl w:ilvl="2" w:tplc="0409001B" w:tentative="1">
      <w:start w:val="1"/>
      <w:numFmt w:val="lowerRoman"/>
      <w:lvlText w:val="%3."/>
      <w:lvlJc w:val="right"/>
      <w:pPr>
        <w:ind w:left="1383" w:hanging="440"/>
      </w:pPr>
    </w:lvl>
    <w:lvl w:ilvl="3" w:tplc="0409000F" w:tentative="1">
      <w:start w:val="1"/>
      <w:numFmt w:val="decimal"/>
      <w:lvlText w:val="%4."/>
      <w:lvlJc w:val="left"/>
      <w:pPr>
        <w:ind w:left="1823" w:hanging="440"/>
      </w:pPr>
    </w:lvl>
    <w:lvl w:ilvl="4" w:tplc="04090019" w:tentative="1">
      <w:start w:val="1"/>
      <w:numFmt w:val="lowerLetter"/>
      <w:lvlText w:val="%5)"/>
      <w:lvlJc w:val="left"/>
      <w:pPr>
        <w:ind w:left="2263" w:hanging="440"/>
      </w:pPr>
    </w:lvl>
    <w:lvl w:ilvl="5" w:tplc="0409001B" w:tentative="1">
      <w:start w:val="1"/>
      <w:numFmt w:val="lowerRoman"/>
      <w:lvlText w:val="%6."/>
      <w:lvlJc w:val="right"/>
      <w:pPr>
        <w:ind w:left="2703" w:hanging="440"/>
      </w:pPr>
    </w:lvl>
    <w:lvl w:ilvl="6" w:tplc="0409000F" w:tentative="1">
      <w:start w:val="1"/>
      <w:numFmt w:val="decimal"/>
      <w:lvlText w:val="%7."/>
      <w:lvlJc w:val="left"/>
      <w:pPr>
        <w:ind w:left="3143" w:hanging="440"/>
      </w:pPr>
    </w:lvl>
    <w:lvl w:ilvl="7" w:tplc="04090019" w:tentative="1">
      <w:start w:val="1"/>
      <w:numFmt w:val="lowerLetter"/>
      <w:lvlText w:val="%8)"/>
      <w:lvlJc w:val="left"/>
      <w:pPr>
        <w:ind w:left="3583" w:hanging="440"/>
      </w:pPr>
    </w:lvl>
    <w:lvl w:ilvl="8" w:tplc="0409001B" w:tentative="1">
      <w:start w:val="1"/>
      <w:numFmt w:val="lowerRoman"/>
      <w:lvlText w:val="%9."/>
      <w:lvlJc w:val="right"/>
      <w:pPr>
        <w:ind w:left="4023" w:hanging="440"/>
      </w:pPr>
    </w:lvl>
  </w:abstractNum>
  <w:abstractNum w:abstractNumId="8" w15:restartNumberingAfterBreak="0">
    <w:nsid w:val="5C9046A8"/>
    <w:multiLevelType w:val="hybridMultilevel"/>
    <w:tmpl w:val="D23CD690"/>
    <w:lvl w:ilvl="0" w:tplc="BE8A4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0014B0A"/>
    <w:multiLevelType w:val="hybridMultilevel"/>
    <w:tmpl w:val="2DE89D40"/>
    <w:lvl w:ilvl="0" w:tplc="18AE2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61FB350C"/>
    <w:multiLevelType w:val="hybridMultilevel"/>
    <w:tmpl w:val="96269B20"/>
    <w:lvl w:ilvl="0" w:tplc="95D8E9F2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7067783B"/>
    <w:multiLevelType w:val="hybridMultilevel"/>
    <w:tmpl w:val="7946F9FE"/>
    <w:lvl w:ilvl="0" w:tplc="C9F077B2">
      <w:start w:val="1"/>
      <w:numFmt w:val="japaneseCounting"/>
      <w:lvlText w:val="%1、"/>
      <w:lvlJc w:val="left"/>
      <w:pPr>
        <w:ind w:left="48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3" w:hanging="440"/>
      </w:pPr>
    </w:lvl>
    <w:lvl w:ilvl="2" w:tplc="0409001B" w:tentative="1">
      <w:start w:val="1"/>
      <w:numFmt w:val="lowerRoman"/>
      <w:lvlText w:val="%3."/>
      <w:lvlJc w:val="right"/>
      <w:pPr>
        <w:ind w:left="1383" w:hanging="440"/>
      </w:pPr>
    </w:lvl>
    <w:lvl w:ilvl="3" w:tplc="0409000F" w:tentative="1">
      <w:start w:val="1"/>
      <w:numFmt w:val="decimal"/>
      <w:lvlText w:val="%4."/>
      <w:lvlJc w:val="left"/>
      <w:pPr>
        <w:ind w:left="1823" w:hanging="440"/>
      </w:pPr>
    </w:lvl>
    <w:lvl w:ilvl="4" w:tplc="04090019" w:tentative="1">
      <w:start w:val="1"/>
      <w:numFmt w:val="lowerLetter"/>
      <w:lvlText w:val="%5)"/>
      <w:lvlJc w:val="left"/>
      <w:pPr>
        <w:ind w:left="2263" w:hanging="440"/>
      </w:pPr>
    </w:lvl>
    <w:lvl w:ilvl="5" w:tplc="0409001B" w:tentative="1">
      <w:start w:val="1"/>
      <w:numFmt w:val="lowerRoman"/>
      <w:lvlText w:val="%6."/>
      <w:lvlJc w:val="right"/>
      <w:pPr>
        <w:ind w:left="2703" w:hanging="440"/>
      </w:pPr>
    </w:lvl>
    <w:lvl w:ilvl="6" w:tplc="0409000F" w:tentative="1">
      <w:start w:val="1"/>
      <w:numFmt w:val="decimal"/>
      <w:lvlText w:val="%7."/>
      <w:lvlJc w:val="left"/>
      <w:pPr>
        <w:ind w:left="3143" w:hanging="440"/>
      </w:pPr>
    </w:lvl>
    <w:lvl w:ilvl="7" w:tplc="04090019" w:tentative="1">
      <w:start w:val="1"/>
      <w:numFmt w:val="lowerLetter"/>
      <w:lvlText w:val="%8)"/>
      <w:lvlJc w:val="left"/>
      <w:pPr>
        <w:ind w:left="3583" w:hanging="440"/>
      </w:pPr>
    </w:lvl>
    <w:lvl w:ilvl="8" w:tplc="0409001B" w:tentative="1">
      <w:start w:val="1"/>
      <w:numFmt w:val="lowerRoman"/>
      <w:lvlText w:val="%9."/>
      <w:lvlJc w:val="right"/>
      <w:pPr>
        <w:ind w:left="4023" w:hanging="440"/>
      </w:pPr>
    </w:lvl>
  </w:abstractNum>
  <w:abstractNum w:abstractNumId="12" w15:restartNumberingAfterBreak="0">
    <w:nsid w:val="79340E57"/>
    <w:multiLevelType w:val="hybridMultilevel"/>
    <w:tmpl w:val="4C526CFA"/>
    <w:lvl w:ilvl="0" w:tplc="0409000F">
      <w:start w:val="1"/>
      <w:numFmt w:val="decimal"/>
      <w:lvlText w:val="%1."/>
      <w:lvlJc w:val="left"/>
      <w:pPr>
        <w:ind w:left="503" w:hanging="440"/>
      </w:pPr>
    </w:lvl>
    <w:lvl w:ilvl="1" w:tplc="FFFFFFFF" w:tentative="1">
      <w:start w:val="1"/>
      <w:numFmt w:val="lowerLetter"/>
      <w:lvlText w:val="%2)"/>
      <w:lvlJc w:val="left"/>
      <w:pPr>
        <w:ind w:left="943" w:hanging="440"/>
      </w:pPr>
    </w:lvl>
    <w:lvl w:ilvl="2" w:tplc="FFFFFFFF" w:tentative="1">
      <w:start w:val="1"/>
      <w:numFmt w:val="lowerRoman"/>
      <w:lvlText w:val="%3."/>
      <w:lvlJc w:val="right"/>
      <w:pPr>
        <w:ind w:left="1383" w:hanging="440"/>
      </w:pPr>
    </w:lvl>
    <w:lvl w:ilvl="3" w:tplc="FFFFFFFF" w:tentative="1">
      <w:start w:val="1"/>
      <w:numFmt w:val="decimal"/>
      <w:lvlText w:val="%4."/>
      <w:lvlJc w:val="left"/>
      <w:pPr>
        <w:ind w:left="1823" w:hanging="440"/>
      </w:pPr>
    </w:lvl>
    <w:lvl w:ilvl="4" w:tplc="FFFFFFFF" w:tentative="1">
      <w:start w:val="1"/>
      <w:numFmt w:val="lowerLetter"/>
      <w:lvlText w:val="%5)"/>
      <w:lvlJc w:val="left"/>
      <w:pPr>
        <w:ind w:left="2263" w:hanging="440"/>
      </w:pPr>
    </w:lvl>
    <w:lvl w:ilvl="5" w:tplc="FFFFFFFF" w:tentative="1">
      <w:start w:val="1"/>
      <w:numFmt w:val="lowerRoman"/>
      <w:lvlText w:val="%6."/>
      <w:lvlJc w:val="right"/>
      <w:pPr>
        <w:ind w:left="2703" w:hanging="440"/>
      </w:pPr>
    </w:lvl>
    <w:lvl w:ilvl="6" w:tplc="FFFFFFFF" w:tentative="1">
      <w:start w:val="1"/>
      <w:numFmt w:val="decimal"/>
      <w:lvlText w:val="%7."/>
      <w:lvlJc w:val="left"/>
      <w:pPr>
        <w:ind w:left="3143" w:hanging="440"/>
      </w:pPr>
    </w:lvl>
    <w:lvl w:ilvl="7" w:tplc="FFFFFFFF" w:tentative="1">
      <w:start w:val="1"/>
      <w:numFmt w:val="lowerLetter"/>
      <w:lvlText w:val="%8)"/>
      <w:lvlJc w:val="left"/>
      <w:pPr>
        <w:ind w:left="3583" w:hanging="440"/>
      </w:pPr>
    </w:lvl>
    <w:lvl w:ilvl="8" w:tplc="FFFFFFFF" w:tentative="1">
      <w:start w:val="1"/>
      <w:numFmt w:val="lowerRoman"/>
      <w:lvlText w:val="%9."/>
      <w:lvlJc w:val="right"/>
      <w:pPr>
        <w:ind w:left="4023" w:hanging="440"/>
      </w:pPr>
    </w:lvl>
  </w:abstractNum>
  <w:abstractNum w:abstractNumId="13" w15:restartNumberingAfterBreak="0">
    <w:nsid w:val="793C55B3"/>
    <w:multiLevelType w:val="hybridMultilevel"/>
    <w:tmpl w:val="F8768CB6"/>
    <w:lvl w:ilvl="0" w:tplc="C9F077B2">
      <w:start w:val="1"/>
      <w:numFmt w:val="japaneseCounting"/>
      <w:lvlText w:val="%1、"/>
      <w:lvlJc w:val="left"/>
      <w:pPr>
        <w:ind w:left="923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3" w:hanging="440"/>
      </w:pPr>
    </w:lvl>
    <w:lvl w:ilvl="2" w:tplc="0409001B" w:tentative="1">
      <w:start w:val="1"/>
      <w:numFmt w:val="lowerRoman"/>
      <w:lvlText w:val="%3."/>
      <w:lvlJc w:val="right"/>
      <w:pPr>
        <w:ind w:left="1803" w:hanging="440"/>
      </w:pPr>
    </w:lvl>
    <w:lvl w:ilvl="3" w:tplc="0409000F" w:tentative="1">
      <w:start w:val="1"/>
      <w:numFmt w:val="decimal"/>
      <w:lvlText w:val="%4."/>
      <w:lvlJc w:val="left"/>
      <w:pPr>
        <w:ind w:left="2243" w:hanging="440"/>
      </w:pPr>
    </w:lvl>
    <w:lvl w:ilvl="4" w:tplc="04090019" w:tentative="1">
      <w:start w:val="1"/>
      <w:numFmt w:val="lowerLetter"/>
      <w:lvlText w:val="%5)"/>
      <w:lvlJc w:val="left"/>
      <w:pPr>
        <w:ind w:left="2683" w:hanging="440"/>
      </w:pPr>
    </w:lvl>
    <w:lvl w:ilvl="5" w:tplc="0409001B" w:tentative="1">
      <w:start w:val="1"/>
      <w:numFmt w:val="lowerRoman"/>
      <w:lvlText w:val="%6."/>
      <w:lvlJc w:val="right"/>
      <w:pPr>
        <w:ind w:left="3123" w:hanging="440"/>
      </w:pPr>
    </w:lvl>
    <w:lvl w:ilvl="6" w:tplc="0409000F" w:tentative="1">
      <w:start w:val="1"/>
      <w:numFmt w:val="decimal"/>
      <w:lvlText w:val="%7."/>
      <w:lvlJc w:val="left"/>
      <w:pPr>
        <w:ind w:left="3563" w:hanging="440"/>
      </w:pPr>
    </w:lvl>
    <w:lvl w:ilvl="7" w:tplc="04090019" w:tentative="1">
      <w:start w:val="1"/>
      <w:numFmt w:val="lowerLetter"/>
      <w:lvlText w:val="%8)"/>
      <w:lvlJc w:val="left"/>
      <w:pPr>
        <w:ind w:left="4003" w:hanging="440"/>
      </w:pPr>
    </w:lvl>
    <w:lvl w:ilvl="8" w:tplc="0409001B" w:tentative="1">
      <w:start w:val="1"/>
      <w:numFmt w:val="lowerRoman"/>
      <w:lvlText w:val="%9."/>
      <w:lvlJc w:val="right"/>
      <w:pPr>
        <w:ind w:left="4443" w:hanging="44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6"/>
  </w:num>
  <w:num w:numId="9">
    <w:abstractNumId w:val="12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CF"/>
    <w:rsid w:val="0003138C"/>
    <w:rsid w:val="00040165"/>
    <w:rsid w:val="00061F88"/>
    <w:rsid w:val="000919BB"/>
    <w:rsid w:val="000C1098"/>
    <w:rsid w:val="000E5C68"/>
    <w:rsid w:val="00246031"/>
    <w:rsid w:val="002C639E"/>
    <w:rsid w:val="002E347E"/>
    <w:rsid w:val="00311B61"/>
    <w:rsid w:val="00367001"/>
    <w:rsid w:val="00454BFC"/>
    <w:rsid w:val="004615BF"/>
    <w:rsid w:val="00532460"/>
    <w:rsid w:val="00541FF6"/>
    <w:rsid w:val="00554936"/>
    <w:rsid w:val="00555D38"/>
    <w:rsid w:val="005C47D8"/>
    <w:rsid w:val="00606BCF"/>
    <w:rsid w:val="00614FA9"/>
    <w:rsid w:val="00616E65"/>
    <w:rsid w:val="006F048E"/>
    <w:rsid w:val="00872CA7"/>
    <w:rsid w:val="00891909"/>
    <w:rsid w:val="00903C9F"/>
    <w:rsid w:val="00911240"/>
    <w:rsid w:val="0092584D"/>
    <w:rsid w:val="0095362A"/>
    <w:rsid w:val="00A0065E"/>
    <w:rsid w:val="00AC5E5D"/>
    <w:rsid w:val="00AE320E"/>
    <w:rsid w:val="00B9538B"/>
    <w:rsid w:val="00D60744"/>
    <w:rsid w:val="00E024F2"/>
    <w:rsid w:val="00E10F52"/>
    <w:rsid w:val="00E87EC4"/>
    <w:rsid w:val="00E96295"/>
    <w:rsid w:val="00FC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A6F9D"/>
  <w15:chartTrackingRefBased/>
  <w15:docId w15:val="{746C92A5-9995-6341-9AEA-0F9983FB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6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BC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BC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BC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BC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BC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BC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BC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B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B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BC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BC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BC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B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B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B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B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BC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06BC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semiHidden/>
    <w:unhideWhenUsed/>
    <w:qFormat/>
    <w:rsid w:val="00E87EC4"/>
    <w:rPr>
      <w:rFonts w:ascii="Arial" w:hAnsi="Arial" w:cs="Arial"/>
      <w:snapToGrid w:val="0"/>
      <w:color w:val="000000"/>
      <w:kern w:val="0"/>
      <w:szCs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31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C63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2C639E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2C6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2C63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A40283</dc:creator>
  <cp:keywords/>
  <dc:description/>
  <cp:lastModifiedBy>Windows 用户</cp:lastModifiedBy>
  <cp:revision>13</cp:revision>
  <cp:lastPrinted>2024-06-29T13:00:00Z</cp:lastPrinted>
  <dcterms:created xsi:type="dcterms:W3CDTF">2024-06-29T13:00:00Z</dcterms:created>
  <dcterms:modified xsi:type="dcterms:W3CDTF">2024-07-01T14:03:00Z</dcterms:modified>
</cp:coreProperties>
</file>