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4140" w14:textId="26D1E9FF" w:rsidR="00595C91" w:rsidRDefault="000946A5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36"/>
          <w:szCs w:val="24"/>
        </w:rPr>
      </w:pPr>
      <w:r>
        <w:rPr>
          <w:rFonts w:ascii="微软雅黑" w:eastAsia="微软雅黑" w:hAnsi="微软雅黑" w:hint="eastAsia"/>
          <w:b/>
          <w:sz w:val="36"/>
          <w:szCs w:val="24"/>
        </w:rPr>
        <w:t>202</w:t>
      </w:r>
      <w:r w:rsidR="00F25479">
        <w:rPr>
          <w:rFonts w:ascii="微软雅黑" w:eastAsia="微软雅黑" w:hAnsi="微软雅黑" w:hint="eastAsia"/>
          <w:b/>
          <w:sz w:val="36"/>
          <w:szCs w:val="24"/>
        </w:rPr>
        <w:t>4</w:t>
      </w:r>
      <w:r>
        <w:rPr>
          <w:rFonts w:ascii="微软雅黑" w:eastAsia="微软雅黑" w:hAnsi="微软雅黑" w:hint="eastAsia"/>
          <w:b/>
          <w:sz w:val="36"/>
          <w:szCs w:val="24"/>
        </w:rPr>
        <w:t>年</w:t>
      </w:r>
      <w:r>
        <w:rPr>
          <w:rFonts w:ascii="微软雅黑" w:eastAsia="微软雅黑" w:hAnsi="微软雅黑"/>
          <w:b/>
          <w:sz w:val="36"/>
          <w:szCs w:val="24"/>
        </w:rPr>
        <w:t>硕士研究生入学统一考试</w:t>
      </w:r>
      <w:r>
        <w:rPr>
          <w:rFonts w:ascii="微软雅黑" w:eastAsia="微软雅黑" w:hAnsi="微软雅黑" w:hint="eastAsia"/>
          <w:b/>
          <w:sz w:val="36"/>
          <w:szCs w:val="24"/>
        </w:rPr>
        <w:t>法</w:t>
      </w:r>
      <w:r>
        <w:rPr>
          <w:rFonts w:ascii="微软雅黑" w:eastAsia="微软雅黑" w:hAnsi="微软雅黑"/>
          <w:b/>
          <w:sz w:val="36"/>
          <w:szCs w:val="24"/>
        </w:rPr>
        <w:t>学考试大纲</w:t>
      </w:r>
    </w:p>
    <w:p w14:paraId="0D583E32" w14:textId="77777777" w:rsidR="00595C91" w:rsidRDefault="00595C91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28"/>
          <w:szCs w:val="24"/>
        </w:rPr>
      </w:pPr>
    </w:p>
    <w:p w14:paraId="0D56C714" w14:textId="77777777" w:rsidR="00595C91" w:rsidRDefault="000946A5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（</w:t>
      </w:r>
      <w:r>
        <w:rPr>
          <w:rFonts w:ascii="微软雅黑" w:eastAsia="微软雅黑" w:hAnsi="微软雅黑"/>
          <w:b/>
          <w:sz w:val="28"/>
          <w:szCs w:val="24"/>
        </w:rPr>
        <w:t>612）法理、民法、民事诉讼法</w:t>
      </w:r>
    </w:p>
    <w:p w14:paraId="5520059C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p w14:paraId="4884061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考试科目：</w:t>
      </w:r>
      <w:r>
        <w:rPr>
          <w:rFonts w:ascii="微软雅黑" w:eastAsia="微软雅黑" w:hAnsi="微软雅黑" w:hint="eastAsia"/>
          <w:sz w:val="24"/>
          <w:szCs w:val="24"/>
        </w:rPr>
        <w:t>（612）</w:t>
      </w:r>
      <w:r>
        <w:rPr>
          <w:rFonts w:ascii="微软雅黑" w:eastAsia="微软雅黑" w:hAnsi="微软雅黑"/>
          <w:sz w:val="24"/>
          <w:szCs w:val="24"/>
        </w:rPr>
        <w:t>法理、民法、民事诉讼法</w:t>
      </w:r>
    </w:p>
    <w:p w14:paraId="0BEB7B9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一、试卷满分及考试时间</w:t>
      </w:r>
    </w:p>
    <w:p w14:paraId="63F0859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试卷满分为</w:t>
      </w:r>
      <w:r>
        <w:rPr>
          <w:rFonts w:ascii="微软雅黑" w:eastAsia="微软雅黑" w:hAnsi="微软雅黑" w:cs="Times New Roman"/>
          <w:sz w:val="24"/>
          <w:szCs w:val="24"/>
        </w:rPr>
        <w:t>150</w:t>
      </w:r>
      <w:r>
        <w:rPr>
          <w:rFonts w:ascii="微软雅黑" w:eastAsia="微软雅黑" w:hAnsi="微软雅黑"/>
          <w:sz w:val="24"/>
          <w:szCs w:val="24"/>
        </w:rPr>
        <w:t>分，考试时间为</w:t>
      </w:r>
      <w:r>
        <w:rPr>
          <w:rFonts w:ascii="微软雅黑" w:eastAsia="微软雅黑" w:hAnsi="微软雅黑" w:cs="Times New Roman"/>
          <w:sz w:val="24"/>
          <w:szCs w:val="24"/>
        </w:rPr>
        <w:t>180</w:t>
      </w:r>
      <w:r>
        <w:rPr>
          <w:rFonts w:ascii="微软雅黑" w:eastAsia="微软雅黑" w:hAnsi="微软雅黑"/>
          <w:sz w:val="24"/>
          <w:szCs w:val="24"/>
        </w:rPr>
        <w:t>分钟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D423E9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二、答题方式</w:t>
      </w:r>
    </w:p>
    <w:p w14:paraId="1166D71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答题方式为闭卷、笔试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156000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4B4B8CEB" w14:textId="77777777" w:rsidR="00595C91" w:rsidRDefault="000946A5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>法理学部分</w:t>
      </w:r>
      <w:r>
        <w:rPr>
          <w:rFonts w:ascii="微软雅黑" w:eastAsia="微软雅黑" w:hAnsi="微软雅黑" w:hint="eastAsia"/>
          <w:b/>
          <w:kern w:val="0"/>
          <w:sz w:val="32"/>
          <w:szCs w:val="24"/>
        </w:rPr>
        <w:t>（50分）</w:t>
      </w:r>
    </w:p>
    <w:p w14:paraId="2C69E9B1" w14:textId="77777777" w:rsidR="00595C91" w:rsidRDefault="000946A5">
      <w:pPr>
        <w:pStyle w:val="1"/>
      </w:pPr>
      <w:r>
        <w:t>一、</w:t>
      </w:r>
      <w:r>
        <w:rPr>
          <w:rFonts w:hint="eastAsia"/>
        </w:rPr>
        <w:t>法理学基本概念</w:t>
      </w:r>
    </w:p>
    <w:p w14:paraId="7636E85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337D396A" w14:textId="77777777" w:rsidR="00595C91" w:rsidRDefault="000946A5">
      <w:pPr>
        <w:spacing w:after="0" w:line="0" w:lineRule="atLeast"/>
        <w:ind w:left="12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法的定义、法的本质</w:t>
      </w:r>
      <w:r>
        <w:rPr>
          <w:rFonts w:ascii="微软雅黑" w:eastAsia="微软雅黑" w:hAnsi="微软雅黑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 xml:space="preserve">法的基本特征、法的作用、法律规则、法律原则、法律渊源、法的效力、法律体系、法律部门、当代中国的法律体系、权利与义务、法律行为、 法律关系、法律责任  </w:t>
      </w:r>
    </w:p>
    <w:p w14:paraId="66105446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1B7DE72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481AC32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．掌握法的概念和法的基本特征，</w:t>
      </w:r>
      <w:r>
        <w:rPr>
          <w:rFonts w:ascii="微软雅黑" w:eastAsia="微软雅黑" w:hAnsi="微软雅黑"/>
          <w:sz w:val="24"/>
          <w:szCs w:val="24"/>
        </w:rPr>
        <w:t>了解</w:t>
      </w:r>
      <w:r>
        <w:rPr>
          <w:rFonts w:ascii="微软雅黑" w:eastAsia="微软雅黑" w:hAnsi="微软雅黑" w:hint="eastAsia"/>
          <w:sz w:val="24"/>
          <w:szCs w:val="24"/>
        </w:rPr>
        <w:t>法的本质特征。掌握法的作用</w:t>
      </w:r>
      <w:r>
        <w:rPr>
          <w:rFonts w:ascii="微软雅黑" w:eastAsia="微软雅黑" w:hAnsi="微软雅黑"/>
          <w:sz w:val="24"/>
          <w:szCs w:val="24"/>
        </w:rPr>
        <w:t>的概念</w:t>
      </w:r>
      <w:r>
        <w:rPr>
          <w:rFonts w:ascii="微软雅黑" w:eastAsia="微软雅黑" w:hAnsi="微软雅黑" w:hint="eastAsia"/>
          <w:sz w:val="24"/>
          <w:szCs w:val="24"/>
        </w:rPr>
        <w:t>，分类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掌握法的局限的原因与表现方式。</w:t>
      </w:r>
    </w:p>
    <w:p w14:paraId="45BE6BA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．理解法律规则</w:t>
      </w:r>
      <w:r>
        <w:rPr>
          <w:rFonts w:ascii="微软雅黑" w:eastAsia="微软雅黑" w:hAnsi="微软雅黑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含义、逻辑结构，掌握法律原则的作用。</w:t>
      </w:r>
    </w:p>
    <w:p w14:paraId="35353C3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．掌握法律渊源</w:t>
      </w:r>
      <w:r>
        <w:rPr>
          <w:rFonts w:ascii="微软雅黑" w:eastAsia="微软雅黑" w:hAnsi="微软雅黑"/>
          <w:sz w:val="24"/>
          <w:szCs w:val="24"/>
        </w:rPr>
        <w:t>的概念</w:t>
      </w:r>
      <w:r>
        <w:rPr>
          <w:rFonts w:ascii="微软雅黑" w:eastAsia="微软雅黑" w:hAnsi="微软雅黑" w:hint="eastAsia"/>
          <w:sz w:val="24"/>
          <w:szCs w:val="24"/>
        </w:rPr>
        <w:t>、分类；</w:t>
      </w:r>
      <w:r>
        <w:rPr>
          <w:rFonts w:ascii="微软雅黑" w:eastAsia="微软雅黑" w:hAnsi="微软雅黑"/>
          <w:sz w:val="24"/>
          <w:szCs w:val="24"/>
        </w:rPr>
        <w:t>理解</w:t>
      </w:r>
      <w:r>
        <w:rPr>
          <w:rFonts w:ascii="微软雅黑" w:eastAsia="微软雅黑" w:hAnsi="微软雅黑" w:hint="eastAsia"/>
          <w:sz w:val="24"/>
          <w:szCs w:val="24"/>
        </w:rPr>
        <w:t>当代中国法的渊源；掌握法的效力层次的含义及划分效力层次的规则；理解法的效力范围。</w:t>
      </w:r>
    </w:p>
    <w:p w14:paraId="5652D8B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．掌握法律部门和法律体系</w:t>
      </w:r>
      <w:r>
        <w:rPr>
          <w:rFonts w:ascii="微软雅黑" w:eastAsia="微软雅黑" w:hAnsi="微软雅黑"/>
          <w:sz w:val="24"/>
          <w:szCs w:val="24"/>
        </w:rPr>
        <w:t>的概念，理解</w:t>
      </w:r>
      <w:r>
        <w:rPr>
          <w:rFonts w:ascii="微软雅黑" w:eastAsia="微软雅黑" w:hAnsi="微软雅黑" w:hint="eastAsia"/>
          <w:sz w:val="24"/>
          <w:szCs w:val="24"/>
        </w:rPr>
        <w:t>当代中国法律体系的组成。</w:t>
      </w:r>
    </w:p>
    <w:p w14:paraId="43502E0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</w:t>
      </w:r>
      <w:r>
        <w:rPr>
          <w:rFonts w:ascii="微软雅黑" w:eastAsia="微软雅黑" w:hAnsi="微软雅黑"/>
          <w:sz w:val="24"/>
          <w:szCs w:val="24"/>
        </w:rPr>
        <w:t>掌握</w:t>
      </w:r>
      <w:r>
        <w:rPr>
          <w:rFonts w:ascii="微软雅黑" w:eastAsia="微软雅黑" w:hAnsi="微软雅黑" w:hint="eastAsia"/>
          <w:sz w:val="24"/>
          <w:szCs w:val="24"/>
        </w:rPr>
        <w:t>权利和义务的概念、本质、特征和作用，掌握权利与义务的关系。理解权利的分类。</w:t>
      </w:r>
    </w:p>
    <w:p w14:paraId="7601DA8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6．理解法律行为的特征和组成结构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4029DBD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7．掌握法律关系的概念、特征与分类；掌握法律关系主体、客体、权利能力和行为能力；掌握法律关系的形成、变更与消灭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20E39CC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8．理解法律责任的特点；掌握法律责任的构成要件和分类；掌握法律责任的归责与免责。</w:t>
      </w:r>
    </w:p>
    <w:p w14:paraId="57013CD4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65876B01" w14:textId="77777777" w:rsidR="00595C91" w:rsidRDefault="000946A5">
      <w:pPr>
        <w:pStyle w:val="1"/>
      </w:pPr>
      <w:r>
        <w:lastRenderedPageBreak/>
        <w:t>二、</w:t>
      </w:r>
      <w:r>
        <w:rPr>
          <w:rFonts w:hint="eastAsia"/>
        </w:rPr>
        <w:t>法的运行</w:t>
      </w:r>
    </w:p>
    <w:p w14:paraId="1720E4F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63FCF59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法的制定、法的实施、法律程序、法律职业、法律方法</w:t>
      </w:r>
    </w:p>
    <w:p w14:paraId="7A670A48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sz w:val="24"/>
          <w:szCs w:val="24"/>
        </w:rPr>
      </w:pPr>
    </w:p>
    <w:p w14:paraId="5E02573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1AD93BA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．理解立法的概念、特点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理解立法体制。掌握我国的立法体制。掌握我国立法的指导思想和依法立法、科学立法和民主立法等基本原则。理解立法程序、立法技术。</w:t>
      </w:r>
    </w:p>
    <w:p w14:paraId="1AD1C7D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．理解守法、执法和司法的概念及主体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掌握守法的条件。掌握执法的基本原则。掌握我国的司法体系。掌握司法的基本要求和基本原则。理解法律监督的概念和构成。了解监察权概念、性质和监察体制。</w:t>
      </w:r>
    </w:p>
    <w:p w14:paraId="7CEB4A1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．理解法律方法的意义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掌握法律解释的概念、必要性。掌握法律解释的体制。掌握法律解释的原则与方法。掌握法律推理的概念与特征。理解形式推理与实质推理。了解法律发现、法律论证、司法数据处理。</w:t>
      </w:r>
    </w:p>
    <w:p w14:paraId="6986DBF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．理解法律程序的特点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了解正当程序的历史。理解正当程序的特征。掌握法律程序的作用和意义。</w:t>
      </w:r>
    </w:p>
    <w:p w14:paraId="75B0FA1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．掌握法律职业的概念、特征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了解法律职业的历史。理解法律职业的技能。掌握法律职业的思维（法律思维方式）的性质和特征。理解法律职业伦理。</w:t>
      </w:r>
    </w:p>
    <w:p w14:paraId="2176B453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61F08CB9" w14:textId="77777777" w:rsidR="00595C91" w:rsidRDefault="000946A5">
      <w:pPr>
        <w:pStyle w:val="1"/>
      </w:pPr>
      <w:r>
        <w:t>三、</w:t>
      </w:r>
      <w:r>
        <w:rPr>
          <w:rFonts w:hint="eastAsia"/>
        </w:rPr>
        <w:t>法的价值</w:t>
      </w:r>
    </w:p>
    <w:p w14:paraId="6453745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70A407D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法的价值、法与人权、法与秩序、法与自由、法与效率、法与正义</w:t>
      </w:r>
    </w:p>
    <w:p w14:paraId="5FCDF788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7B9E053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783B86B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．掌握法治的代价。</w:t>
      </w:r>
    </w:p>
    <w:p w14:paraId="1EAB21A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．理解法的价值和法的价值体系。掌握法的价值的冲突与整合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2635AB3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．理解人权的概念史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理解人权的释义。掌握人权的基本特点与分类。掌握人权的法律保护和我国人权保护的特点。</w:t>
      </w:r>
    </w:p>
    <w:p w14:paraId="73F5A69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．了解秩序的概念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理解典型的秩序观。理解法对秩序的维护作用。</w:t>
      </w:r>
    </w:p>
    <w:p w14:paraId="320480E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．掌握自由的概念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掌握自由、权利与权力。掌握法对自由的保障作用。</w:t>
      </w:r>
    </w:p>
    <w:p w14:paraId="71D2624D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．了解效率的概念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理解法对效率的促进作用。</w:t>
      </w:r>
    </w:p>
    <w:p w14:paraId="2F122740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7．了解正义的概念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掌握法律与正义的关系。掌握形式正义和实质正义。</w:t>
      </w:r>
    </w:p>
    <w:p w14:paraId="66787EB7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37A222B9" w14:textId="77777777" w:rsidR="00595C91" w:rsidRDefault="000946A5">
      <w:pPr>
        <w:pStyle w:val="1"/>
      </w:pPr>
      <w:r>
        <w:lastRenderedPageBreak/>
        <w:t>四、</w:t>
      </w:r>
      <w:r>
        <w:rPr>
          <w:rFonts w:hint="eastAsia"/>
        </w:rPr>
        <w:t>法治与法治中国</w:t>
      </w:r>
    </w:p>
    <w:p w14:paraId="621AF0C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3E947091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法治原理、法治国家、法治中国、法与经济、法与政治、法与科技、法与文化、法与和谐社会</w:t>
      </w:r>
    </w:p>
    <w:p w14:paraId="5FAF35D4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</w:p>
    <w:p w14:paraId="5FB0E6F9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2099B9F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1．</w:t>
      </w:r>
      <w:r>
        <w:rPr>
          <w:rFonts w:ascii="微软雅黑" w:eastAsia="微软雅黑" w:hAnsi="微软雅黑" w:hint="eastAsia"/>
          <w:sz w:val="24"/>
          <w:szCs w:val="24"/>
        </w:rPr>
        <w:t>掌握法治、法制、当代中国法治、法治体系、法治中国。</w:t>
      </w:r>
    </w:p>
    <w:p w14:paraId="447F4A7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2．</w:t>
      </w:r>
      <w:r>
        <w:rPr>
          <w:rFonts w:ascii="微软雅黑" w:eastAsia="微软雅黑" w:hAnsi="微软雅黑" w:hint="eastAsia"/>
          <w:sz w:val="24"/>
          <w:szCs w:val="24"/>
        </w:rPr>
        <w:t>理解法与公共权力的关系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掌握法与政策的关系。理解法与政治文明和政治体制改革。掌握依法治国与执政能力建设。</w:t>
      </w:r>
    </w:p>
    <w:p w14:paraId="6257762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．了解科学技术对法的影响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掌握科技、科技法中的伦理问题。</w:t>
      </w:r>
    </w:p>
    <w:p w14:paraId="505C198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．了解法与文化的关系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理解法与传统。掌握法与道德。理解法与宗教。</w:t>
      </w:r>
    </w:p>
    <w:p w14:paraId="784CDAD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．理解社会主义和谐社会的法律机制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775234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 xml:space="preserve"> 了解法与生产力、法与生产关系之间的关系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理解法与市场经济之间的关系。</w:t>
      </w:r>
    </w:p>
    <w:p w14:paraId="23D84B11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3BC49BF3" w14:textId="77777777" w:rsidR="00595C91" w:rsidRDefault="000946A5">
      <w:pPr>
        <w:pStyle w:val="1"/>
      </w:pPr>
      <w:r>
        <w:t>五、</w:t>
      </w:r>
      <w:r>
        <w:rPr>
          <w:rFonts w:hint="eastAsia"/>
        </w:rPr>
        <w:t>法的起源和发展</w:t>
      </w:r>
    </w:p>
    <w:p w14:paraId="009F8BC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03C2044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法的起源、法的历史类型、法的演进、法与全球化</w:t>
      </w:r>
    </w:p>
    <w:p w14:paraId="4529AC2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6ABDE2C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11B3183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1．理解法的历史类型的概念与划分标准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掌握法的历史类型更替的一般规律。了解古代法律制度。掌握近现代资本主义法律制度。掌握当代中国社会主义法律制度。</w:t>
      </w:r>
    </w:p>
    <w:p w14:paraId="1EB4908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2．理解法律演进的一般理论</w:t>
      </w:r>
      <w:r>
        <w:rPr>
          <w:rFonts w:ascii="微软雅黑" w:eastAsia="微软雅黑" w:hAnsi="微软雅黑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掌握法律继承和法律移植。理解法治改革。</w:t>
      </w:r>
    </w:p>
    <w:p w14:paraId="10188A3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3．理解全球化时代的法律发展趋势。了解全球化的概念、全球法治治理。</w:t>
      </w:r>
    </w:p>
    <w:p w14:paraId="187C3D26" w14:textId="77777777" w:rsidR="00595C91" w:rsidRDefault="00595C91"/>
    <w:p w14:paraId="71429F5D" w14:textId="77777777" w:rsidR="00595C91" w:rsidRDefault="00595C9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3E89458" w14:textId="77777777" w:rsidR="00595C91" w:rsidRDefault="000946A5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C8FBAA1" w14:textId="77777777" w:rsidR="00595C91" w:rsidRDefault="000946A5">
      <w:pPr>
        <w:ind w:left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张文显：《法理学》（第五版），高等教育出版社2</w:t>
      </w:r>
      <w:r>
        <w:rPr>
          <w:color w:val="auto"/>
          <w:sz w:val="28"/>
          <w:szCs w:val="28"/>
        </w:rPr>
        <w:t>018</w:t>
      </w:r>
      <w:r>
        <w:rPr>
          <w:rFonts w:hint="eastAsia"/>
          <w:color w:val="auto"/>
          <w:sz w:val="28"/>
          <w:szCs w:val="28"/>
        </w:rPr>
        <w:t>年版。</w:t>
      </w:r>
    </w:p>
    <w:p w14:paraId="20F770FB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4FB61364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1712C4BD" w14:textId="77777777" w:rsidR="00595C91" w:rsidRDefault="000946A5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 xml:space="preserve">        民法部分</w:t>
      </w:r>
      <w:r>
        <w:rPr>
          <w:rFonts w:ascii="微软雅黑" w:eastAsia="微软雅黑" w:hAnsi="微软雅黑" w:hint="eastAsia"/>
          <w:b/>
          <w:kern w:val="0"/>
          <w:sz w:val="32"/>
          <w:szCs w:val="24"/>
        </w:rPr>
        <w:t>（50分）</w:t>
      </w:r>
    </w:p>
    <w:p w14:paraId="46123F3B" w14:textId="77777777" w:rsidR="00595C91" w:rsidRDefault="000946A5">
      <w:pPr>
        <w:pStyle w:val="1"/>
      </w:pPr>
      <w:r>
        <w:t>一、</w:t>
      </w:r>
      <w:r>
        <w:rPr>
          <w:rFonts w:hint="eastAsia"/>
        </w:rPr>
        <w:t>民法总论</w:t>
      </w:r>
    </w:p>
    <w:p w14:paraId="4510999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lastRenderedPageBreak/>
        <w:t>考试内容</w:t>
      </w:r>
    </w:p>
    <w:p w14:paraId="28E129E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民法概述  民事法律关系  民事权利  民事义务与民事责任  民事主体  民事法律行为  代理  时效</w:t>
      </w:r>
    </w:p>
    <w:p w14:paraId="61120412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0B330F5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40E1410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</w:t>
      </w:r>
      <w:r>
        <w:rPr>
          <w:rFonts w:ascii="微软雅黑" w:eastAsia="微软雅黑" w:hAnsi="微软雅黑"/>
          <w:sz w:val="24"/>
          <w:szCs w:val="24"/>
        </w:rPr>
        <w:t>理解</w:t>
      </w:r>
      <w:r>
        <w:rPr>
          <w:rFonts w:ascii="微软雅黑" w:eastAsia="微软雅黑" w:hAnsi="微软雅黑" w:hint="eastAsia"/>
          <w:sz w:val="24"/>
          <w:szCs w:val="24"/>
        </w:rPr>
        <w:t>民法概述中的理论问题。</w:t>
      </w:r>
    </w:p>
    <w:p w14:paraId="1C89302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2．了解民事法律关系。</w:t>
      </w:r>
    </w:p>
    <w:p w14:paraId="5609AE0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3．了解民事权利、民事义务与民事责任。</w:t>
      </w:r>
    </w:p>
    <w:p w14:paraId="4C66E6B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</w:t>
      </w:r>
      <w:r>
        <w:rPr>
          <w:rFonts w:ascii="微软雅黑" w:eastAsia="微软雅黑" w:hAnsi="微软雅黑"/>
          <w:sz w:val="24"/>
          <w:szCs w:val="24"/>
        </w:rPr>
        <w:t>理解</w:t>
      </w:r>
      <w:r>
        <w:rPr>
          <w:rFonts w:ascii="微软雅黑" w:eastAsia="微软雅黑" w:hAnsi="微软雅黑" w:hint="eastAsia"/>
          <w:sz w:val="24"/>
          <w:szCs w:val="24"/>
        </w:rPr>
        <w:t>、掌握民事主体的理论问题。</w:t>
      </w:r>
    </w:p>
    <w:p w14:paraId="22ACD01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</w:t>
      </w:r>
      <w:r>
        <w:rPr>
          <w:rFonts w:ascii="微软雅黑" w:eastAsia="微软雅黑" w:hAnsi="微软雅黑"/>
          <w:sz w:val="24"/>
          <w:szCs w:val="24"/>
        </w:rPr>
        <w:t>掌握</w:t>
      </w:r>
      <w:r>
        <w:rPr>
          <w:rFonts w:ascii="微软雅黑" w:eastAsia="微软雅黑" w:hAnsi="微软雅黑" w:hint="eastAsia"/>
          <w:sz w:val="24"/>
          <w:szCs w:val="24"/>
        </w:rPr>
        <w:t>民事法律行为的理论问题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5AB8009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6．掌握代理制度的理论问题。</w:t>
      </w:r>
    </w:p>
    <w:p w14:paraId="5FFC3CF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7．理解时效相关规则。</w:t>
      </w:r>
    </w:p>
    <w:p w14:paraId="2D476CB4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2821EDE3" w14:textId="552C9E27" w:rsidR="00595C91" w:rsidRDefault="007E0B58">
      <w:pPr>
        <w:pStyle w:val="1"/>
      </w:pPr>
      <w:r>
        <w:rPr>
          <w:rFonts w:hint="eastAsia"/>
        </w:rPr>
        <w:t>二</w:t>
      </w:r>
      <w:r w:rsidR="000946A5">
        <w:t>、</w:t>
      </w:r>
      <w:r w:rsidR="000946A5">
        <w:rPr>
          <w:rFonts w:hint="eastAsia"/>
        </w:rPr>
        <w:t>物权</w:t>
      </w:r>
    </w:p>
    <w:p w14:paraId="38AFF5A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516FFFD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物权与物权法  物权的分类  物权法的基本原则  物权的变动  物权的公示  物权的行使  物权的确认请求权与物权请求权  所有权  建筑物区分所有权  相邻关系  共有  用益物权概述及类型  担保物权概述及类型  占有  </w:t>
      </w:r>
    </w:p>
    <w:p w14:paraId="50B7358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1F8D1BA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036B154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</w:t>
      </w:r>
      <w:r>
        <w:rPr>
          <w:rFonts w:ascii="微软雅黑" w:eastAsia="微软雅黑" w:hAnsi="微软雅黑"/>
          <w:sz w:val="24"/>
          <w:szCs w:val="24"/>
        </w:rPr>
        <w:t>理解</w:t>
      </w:r>
      <w:r>
        <w:rPr>
          <w:rFonts w:ascii="微软雅黑" w:eastAsia="微软雅黑" w:hAnsi="微软雅黑" w:hint="eastAsia"/>
          <w:sz w:val="24"/>
          <w:szCs w:val="24"/>
        </w:rPr>
        <w:t>物权概念、分类、基本原则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E1B704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2．掌握物权的变动、公示、行使及物权请求权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DAF0B7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3．了解所有权的一般问题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7F57AC7E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</w:t>
      </w:r>
      <w:r>
        <w:rPr>
          <w:rFonts w:ascii="微软雅黑" w:eastAsia="微软雅黑" w:hAnsi="微软雅黑"/>
          <w:sz w:val="24"/>
          <w:szCs w:val="24"/>
        </w:rPr>
        <w:t>掌握</w:t>
      </w:r>
      <w:r>
        <w:rPr>
          <w:rFonts w:ascii="微软雅黑" w:eastAsia="微软雅黑" w:hAnsi="微软雅黑" w:hint="eastAsia"/>
          <w:sz w:val="24"/>
          <w:szCs w:val="24"/>
        </w:rPr>
        <w:t>所有权的取得制度。</w:t>
      </w:r>
    </w:p>
    <w:p w14:paraId="61815CED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5．理解建筑物区分所有权。</w:t>
      </w:r>
    </w:p>
    <w:p w14:paraId="3AD6D361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6．了解相邻关系。</w:t>
      </w:r>
    </w:p>
    <w:p w14:paraId="5E77FD9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7．掌握共有制度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C47688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8．掌握用益物权的基本问题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1A8226D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9．掌握土地承包经营权、建设用地使用权、宅基地使用权、地役权、居住权的理论问题。</w:t>
      </w:r>
    </w:p>
    <w:p w14:paraId="0E18BC2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0．掌握担保物权的基本问题。</w:t>
      </w:r>
    </w:p>
    <w:p w14:paraId="65F6166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1．掌握抵押权、质权、留置权的理论问题。</w:t>
      </w:r>
    </w:p>
    <w:p w14:paraId="2CC65425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2．理解占有制度。</w:t>
      </w:r>
    </w:p>
    <w:p w14:paraId="4F96EA67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6BAB5EE3" w14:textId="69ACD980" w:rsidR="00595C91" w:rsidRDefault="007E0B58">
      <w:pPr>
        <w:pStyle w:val="1"/>
      </w:pPr>
      <w:r>
        <w:rPr>
          <w:rFonts w:hint="eastAsia"/>
        </w:rPr>
        <w:t>三</w:t>
      </w:r>
      <w:r w:rsidR="000946A5">
        <w:t>、</w:t>
      </w:r>
      <w:r w:rsidR="000946A5">
        <w:rPr>
          <w:rFonts w:hint="eastAsia"/>
        </w:rPr>
        <w:t>债与合同</w:t>
      </w:r>
    </w:p>
    <w:p w14:paraId="286412C4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2230BD0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债的概述  债的发生原因  债的分类  债的履行  债的保全  债的担保  债的移转  债的消灭  合同法概述  合同的分类  合同的订立  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务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合同履行中的抗辩权  合同的变更和解除  违约责任  合同法分则概述  《民法典》合同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编规定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的典型合同</w:t>
      </w:r>
    </w:p>
    <w:p w14:paraId="42D15904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sz w:val="24"/>
          <w:szCs w:val="24"/>
        </w:rPr>
      </w:pPr>
    </w:p>
    <w:p w14:paraId="7450B841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57B9929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．了解债的概述中的理论问题。</w:t>
      </w:r>
    </w:p>
    <w:p w14:paraId="0539AA2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2．了解债的发生原因。</w:t>
      </w:r>
    </w:p>
    <w:p w14:paraId="1041B1A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3．掌握债的分类。</w:t>
      </w:r>
    </w:p>
    <w:p w14:paraId="4349F7F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4．掌握债的履行。</w:t>
      </w:r>
    </w:p>
    <w:p w14:paraId="07BA887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5．掌握债的保全。</w:t>
      </w:r>
    </w:p>
    <w:p w14:paraId="1A11E68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6．掌握债的担保。</w:t>
      </w:r>
    </w:p>
    <w:p w14:paraId="3BC5330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7．掌握债的移转。</w:t>
      </w:r>
    </w:p>
    <w:p w14:paraId="1742EAD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8．掌握债的消灭。</w:t>
      </w:r>
    </w:p>
    <w:p w14:paraId="7D38BB8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9．了解合同法概述中的理论问题。</w:t>
      </w:r>
    </w:p>
    <w:p w14:paraId="04803B4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0．掌握合同的分类。</w:t>
      </w:r>
    </w:p>
    <w:p w14:paraId="466F2D5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1．掌握合同的订立。</w:t>
      </w:r>
    </w:p>
    <w:p w14:paraId="322C64C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2．掌握双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务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合同履行中的抗辩权。</w:t>
      </w:r>
    </w:p>
    <w:p w14:paraId="6C23539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3．掌握合同的变更和解除。</w:t>
      </w:r>
    </w:p>
    <w:p w14:paraId="224B19F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4．掌握违约责任的理论问题。</w:t>
      </w:r>
    </w:p>
    <w:p w14:paraId="362F8BC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5．了解合同法分则概述中的理论问题。</w:t>
      </w:r>
    </w:p>
    <w:p w14:paraId="5911CE2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6．理解、掌握《民法典》合同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编规定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的典型合同。</w:t>
      </w:r>
    </w:p>
    <w:p w14:paraId="2720F312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3619BEC6" w14:textId="53E81456" w:rsidR="007E0B58" w:rsidRDefault="007E0B58" w:rsidP="007E0B58">
      <w:pPr>
        <w:pStyle w:val="1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人格权</w:t>
      </w:r>
    </w:p>
    <w:p w14:paraId="14B8857A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05E5611B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人格权概述   具体人格权  一般人格权  人格权的保护</w:t>
      </w:r>
    </w:p>
    <w:p w14:paraId="4BCAFCBC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sz w:val="24"/>
          <w:szCs w:val="24"/>
        </w:rPr>
      </w:pPr>
    </w:p>
    <w:p w14:paraId="454E8D6A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71940288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</w:t>
      </w:r>
      <w:r>
        <w:rPr>
          <w:rFonts w:ascii="微软雅黑" w:eastAsia="微软雅黑" w:hAnsi="微软雅黑"/>
          <w:sz w:val="24"/>
          <w:szCs w:val="24"/>
        </w:rPr>
        <w:t>理解</w:t>
      </w:r>
      <w:r>
        <w:rPr>
          <w:rFonts w:ascii="微软雅黑" w:eastAsia="微软雅黑" w:hAnsi="微软雅黑" w:hint="eastAsia"/>
          <w:sz w:val="24"/>
          <w:szCs w:val="24"/>
        </w:rPr>
        <w:t>人格权概述中的理论问题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5632123E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．</w:t>
      </w:r>
      <w:r>
        <w:rPr>
          <w:rFonts w:ascii="微软雅黑" w:eastAsia="微软雅黑" w:hAnsi="微软雅黑"/>
          <w:sz w:val="24"/>
          <w:szCs w:val="24"/>
        </w:rPr>
        <w:t>掌握</w:t>
      </w:r>
      <w:r>
        <w:rPr>
          <w:rFonts w:ascii="微软雅黑" w:eastAsia="微软雅黑" w:hAnsi="微软雅黑" w:hint="eastAsia"/>
          <w:sz w:val="24"/>
          <w:szCs w:val="24"/>
        </w:rPr>
        <w:t>具体人格权的类型及理论问题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59F2B1A8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3</w:t>
      </w:r>
      <w:r>
        <w:rPr>
          <w:rFonts w:ascii="微软雅黑" w:eastAsia="微软雅黑" w:hAnsi="微软雅黑" w:hint="eastAsia"/>
          <w:sz w:val="24"/>
          <w:szCs w:val="24"/>
        </w:rPr>
        <w:t>．掌握一般人格权的理论问题。</w:t>
      </w:r>
    </w:p>
    <w:p w14:paraId="4E9671C4" w14:textId="77777777" w:rsidR="007E0B58" w:rsidRDefault="007E0B58" w:rsidP="007E0B58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4．掌握人格权的保护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1B1E498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73F7324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五、婚姻家庭</w:t>
      </w:r>
    </w:p>
    <w:p w14:paraId="6D4FD7A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考试内容</w:t>
      </w:r>
    </w:p>
    <w:p w14:paraId="2B102A9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婚姻家庭法概述  结婚制度  离婚制度  亲属制度  收养制度</w:t>
      </w:r>
    </w:p>
    <w:p w14:paraId="263F6489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6900A8A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考试要求</w:t>
      </w:r>
    </w:p>
    <w:p w14:paraId="5952A9B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．了解婚姻家庭法概述中的理论问题。</w:t>
      </w:r>
    </w:p>
    <w:p w14:paraId="5345C14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2．理解结婚制度。</w:t>
      </w:r>
    </w:p>
    <w:p w14:paraId="3614749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3．理解离婚制度。</w:t>
      </w:r>
    </w:p>
    <w:p w14:paraId="49C8CC3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4．了解亲属制度。</w:t>
      </w:r>
    </w:p>
    <w:p w14:paraId="374F6F9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5．了解收养制度。</w:t>
      </w:r>
    </w:p>
    <w:p w14:paraId="7D79A9C1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3F725B82" w14:textId="77777777" w:rsidR="00595C91" w:rsidRDefault="000946A5">
      <w:pPr>
        <w:pStyle w:val="1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继承</w:t>
      </w:r>
    </w:p>
    <w:p w14:paraId="212D509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考试内容</w:t>
      </w:r>
    </w:p>
    <w:p w14:paraId="6279537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继承法概述  法定继承  遗嘱继承  遗赠与遗赠抚养协议  遗产的处理</w:t>
      </w:r>
    </w:p>
    <w:p w14:paraId="63841FA6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5EBF033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楷体"/>
          <w:b/>
          <w:sz w:val="24"/>
          <w:szCs w:val="24"/>
        </w:rPr>
        <w:t>考试要求</w:t>
      </w:r>
    </w:p>
    <w:p w14:paraId="60EB1BA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．了解继承法概述中的理论问题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690211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．掌握法定继承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525175B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．掌握遗嘱继承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1A1F01C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．掌握遗赠与遗赠抚养协议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3294A7A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．了解遗产的处理</w:t>
      </w:r>
      <w:r>
        <w:rPr>
          <w:rFonts w:ascii="微软雅黑" w:eastAsia="微软雅黑" w:hAnsi="微软雅黑"/>
          <w:sz w:val="24"/>
          <w:szCs w:val="24"/>
        </w:rPr>
        <w:t>。</w:t>
      </w:r>
    </w:p>
    <w:p w14:paraId="0BF19D60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4F2F133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七.侵权责任</w:t>
      </w:r>
    </w:p>
    <w:p w14:paraId="5C00E65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考试内容</w:t>
      </w:r>
    </w:p>
    <w:p w14:paraId="29909A4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侵权责任法概述  一般侵权责任  多数人侵权责任  特殊侵权责任  侵权损害赔偿责任的承担</w:t>
      </w:r>
    </w:p>
    <w:p w14:paraId="2B7A6783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11E1D36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考试要求</w:t>
      </w:r>
    </w:p>
    <w:p w14:paraId="1F77BC7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．掌握侵权责任法概述中的理论问题。</w:t>
      </w:r>
    </w:p>
    <w:p w14:paraId="4F869F0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2．掌握一般侵权责任。</w:t>
      </w:r>
    </w:p>
    <w:p w14:paraId="7A8F183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3．掌握多数人侵权责任。</w:t>
      </w:r>
    </w:p>
    <w:p w14:paraId="5EA200C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4．理解、掌握特殊侵权责任。</w:t>
      </w:r>
    </w:p>
    <w:p w14:paraId="0804AEA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5．掌握侵权损害赔偿责任的承担。</w:t>
      </w:r>
    </w:p>
    <w:p w14:paraId="36AE21A1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</w:p>
    <w:p w14:paraId="514CDDDA" w14:textId="77777777" w:rsidR="00595C91" w:rsidRDefault="000946A5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0CE7CF2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《民法学》编写组 编《民法学》第一版：高等教育出版社 2019年版</w:t>
      </w:r>
    </w:p>
    <w:p w14:paraId="34031F0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2B2B2B"/>
          <w:kern w:val="0"/>
          <w:sz w:val="24"/>
          <w:szCs w:val="24"/>
        </w:rPr>
        <w:t>《中华人民共和国民法典》（2021年1月1日起实施）</w:t>
      </w:r>
    </w:p>
    <w:p w14:paraId="76C92B4C" w14:textId="77777777" w:rsidR="00595C91" w:rsidRDefault="00595C91">
      <w:pPr>
        <w:spacing w:after="0" w:line="0" w:lineRule="atLeast"/>
        <w:ind w:left="0" w:right="0"/>
        <w:contextualSpacing/>
        <w:jc w:val="center"/>
        <w:rPr>
          <w:kern w:val="0"/>
          <w:sz w:val="28"/>
          <w:szCs w:val="28"/>
        </w:rPr>
      </w:pPr>
    </w:p>
    <w:p w14:paraId="1E8EFCD2" w14:textId="77777777" w:rsidR="00595C91" w:rsidRDefault="00595C91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28"/>
          <w:szCs w:val="24"/>
        </w:rPr>
      </w:pPr>
    </w:p>
    <w:p w14:paraId="6E85C1A7" w14:textId="77777777" w:rsidR="00595C91" w:rsidRDefault="000946A5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民事诉讼法部分</w:t>
      </w:r>
      <w:r>
        <w:rPr>
          <w:rFonts w:ascii="微软雅黑" w:eastAsia="微软雅黑" w:hAnsi="微软雅黑" w:hint="eastAsia"/>
          <w:b/>
          <w:kern w:val="0"/>
          <w:sz w:val="32"/>
          <w:szCs w:val="24"/>
        </w:rPr>
        <w:t>（50分）</w:t>
      </w:r>
    </w:p>
    <w:p w14:paraId="1C631ACE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一、民事诉讼法概述</w:t>
      </w:r>
    </w:p>
    <w:p w14:paraId="2108237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50460CE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民事纠纷；民事诉讼；民事诉讼法的概念、特征、法律渊源；民事诉讼法与相关部门法的关系；我国民事诉讼法的立法根据、任务、效力与特色</w:t>
      </w:r>
    </w:p>
    <w:p w14:paraId="2A6B1234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68A6258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48F9FD8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1．掌握民事纠纷、民事诉讼、民事诉讼法、民事诉讼法的效力的概念。</w:t>
      </w:r>
    </w:p>
    <w:p w14:paraId="397F6C26" w14:textId="77777777" w:rsidR="00595C91" w:rsidRDefault="000946A5">
      <w:pPr>
        <w:adjustRightInd w:val="0"/>
        <w:snapToGrid w:val="0"/>
        <w:ind w:left="0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2．掌握民事诉讼的特点。</w:t>
      </w:r>
    </w:p>
    <w:p w14:paraId="6864B44F" w14:textId="77777777" w:rsidR="00595C91" w:rsidRDefault="000946A5">
      <w:pPr>
        <w:adjustRightInd w:val="0"/>
        <w:snapToGrid w:val="0"/>
        <w:ind w:left="0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3．理解民事诉讼法的特点和体系、民事诉讼法与相邻部门法的关系。</w:t>
      </w:r>
    </w:p>
    <w:p w14:paraId="7A6637FA" w14:textId="77777777" w:rsidR="00595C91" w:rsidRDefault="000946A5">
      <w:pPr>
        <w:adjustRightInd w:val="0"/>
        <w:snapToGrid w:val="0"/>
        <w:ind w:left="0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4．理解我国民事诉讼法的任务。</w:t>
      </w:r>
    </w:p>
    <w:p w14:paraId="3E7E66A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5．掌握民事诉讼法的效力。</w:t>
      </w:r>
    </w:p>
    <w:p w14:paraId="1234359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6．理解我国民事诉讼法的特色。</w:t>
      </w:r>
    </w:p>
    <w:p w14:paraId="77F88212" w14:textId="77777777" w:rsidR="00595C91" w:rsidRDefault="00595C91">
      <w:pPr>
        <w:pStyle w:val="1"/>
        <w:rPr>
          <w:color w:val="auto"/>
        </w:rPr>
      </w:pPr>
    </w:p>
    <w:p w14:paraId="13A2F0CA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二、民事诉讼法的基本理论</w:t>
      </w:r>
    </w:p>
    <w:p w14:paraId="6CFC3FC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2427EA06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诉；诉权；诉讼标的</w:t>
      </w:r>
      <w:proofErr w:type="gramStart"/>
      <w:r>
        <w:rPr>
          <w:rFonts w:hint="eastAsia"/>
          <w:b w:val="0"/>
          <w:color w:val="auto"/>
          <w:sz w:val="24"/>
        </w:rPr>
        <w:t>的</w:t>
      </w:r>
      <w:proofErr w:type="gramEnd"/>
      <w:r>
        <w:rPr>
          <w:rFonts w:hint="eastAsia"/>
          <w:b w:val="0"/>
          <w:color w:val="auto"/>
          <w:sz w:val="24"/>
        </w:rPr>
        <w:t>概念和功能；民事诉讼法律关系的概念、构成要素；民事诉讼中的法律事实；民事诉讼价值；民事诉讼模式的概念、类型；我国民事诉讼模式</w:t>
      </w:r>
    </w:p>
    <w:p w14:paraId="2A49A02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6591C5F1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1．掌握诉与诉权的、诉讼标的、民事诉讼法律关系、民事诉讼价值、民事诉讼模式、既判力的概念。</w:t>
      </w:r>
    </w:p>
    <w:p w14:paraId="24639D39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2．掌握诉的要素与类型。</w:t>
      </w:r>
    </w:p>
    <w:p w14:paraId="1C93520D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lastRenderedPageBreak/>
        <w:t>3．掌握诉权的特征。</w:t>
      </w:r>
    </w:p>
    <w:p w14:paraId="5ABF74FE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4．掌握诉讼标的</w:t>
      </w:r>
      <w:proofErr w:type="gramStart"/>
      <w:r>
        <w:rPr>
          <w:rFonts w:hint="eastAsia"/>
          <w:b w:val="0"/>
          <w:color w:val="auto"/>
          <w:sz w:val="24"/>
        </w:rPr>
        <w:t>的</w:t>
      </w:r>
      <w:proofErr w:type="gramEnd"/>
      <w:r>
        <w:rPr>
          <w:rFonts w:hint="eastAsia"/>
          <w:b w:val="0"/>
          <w:color w:val="auto"/>
          <w:sz w:val="24"/>
        </w:rPr>
        <w:t>识别。</w:t>
      </w:r>
    </w:p>
    <w:p w14:paraId="7DF81DEB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5．理解民事诉讼的价值。</w:t>
      </w:r>
    </w:p>
    <w:p w14:paraId="32A0C4EC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6．掌握民事诉讼法律关系的构成要素。</w:t>
      </w:r>
    </w:p>
    <w:p w14:paraId="5CAF51A6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7．掌握既判力的范围。</w:t>
      </w:r>
    </w:p>
    <w:p w14:paraId="4CDC24D2" w14:textId="77777777" w:rsidR="00595C91" w:rsidRDefault="00595C91">
      <w:pPr>
        <w:pStyle w:val="1"/>
        <w:rPr>
          <w:color w:val="auto"/>
        </w:rPr>
      </w:pPr>
    </w:p>
    <w:p w14:paraId="347D6C20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三、民事诉讼法的基本原则</w:t>
      </w:r>
    </w:p>
    <w:p w14:paraId="4AA9C75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6E503109" w14:textId="77777777" w:rsidR="00595C91" w:rsidRDefault="000946A5">
      <w:pPr>
        <w:snapToGrid w:val="0"/>
        <w:ind w:left="1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民事诉讼法的基本原则概述；当事人诉讼权利平等原则；诉讼权利义务同等和对等原则；法院调解自愿与合法原则；处分原则；支持起诉原则；诚实信用原则；检察监督原则</w:t>
      </w:r>
      <w:r>
        <w:rPr>
          <w:rFonts w:ascii="微软雅黑" w:eastAsia="微软雅黑" w:hAnsi="微软雅黑" w:hint="eastAsia"/>
          <w:color w:val="auto"/>
          <w:sz w:val="24"/>
          <w:szCs w:val="24"/>
        </w:rPr>
        <w:tab/>
      </w:r>
    </w:p>
    <w:p w14:paraId="15761278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6DAF442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77D6A61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1．掌握民事诉讼各项基本原则的内容。</w:t>
      </w:r>
    </w:p>
    <w:p w14:paraId="00ADDDFB" w14:textId="77777777" w:rsidR="00595C91" w:rsidRDefault="00595C91">
      <w:pPr>
        <w:pStyle w:val="1"/>
        <w:rPr>
          <w:color w:val="auto"/>
        </w:rPr>
      </w:pPr>
    </w:p>
    <w:p w14:paraId="292986C7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四、民事审判的基本制度</w:t>
      </w:r>
    </w:p>
    <w:p w14:paraId="39245AA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42B6C69F" w14:textId="77777777" w:rsidR="00595C91" w:rsidRDefault="000946A5">
      <w:pPr>
        <w:snapToGrid w:val="0"/>
        <w:ind w:left="1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民事审判基本制度概述；合议制度；回避制度；公开审判制度；两审终审制度</w:t>
      </w:r>
      <w:r>
        <w:rPr>
          <w:rFonts w:ascii="微软雅黑" w:eastAsia="微软雅黑" w:hAnsi="微软雅黑" w:hint="eastAsia"/>
          <w:color w:val="auto"/>
          <w:sz w:val="24"/>
          <w:szCs w:val="24"/>
        </w:rPr>
        <w:tab/>
      </w:r>
    </w:p>
    <w:p w14:paraId="78EE8CFD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72A3ADD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0C50C23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1．掌握民事诉讼各项基本制度的内容。</w:t>
      </w:r>
    </w:p>
    <w:p w14:paraId="11365E04" w14:textId="77777777" w:rsidR="00595C91" w:rsidRDefault="00595C91">
      <w:pPr>
        <w:pStyle w:val="1"/>
        <w:rPr>
          <w:color w:val="auto"/>
        </w:rPr>
      </w:pPr>
    </w:p>
    <w:p w14:paraId="6DC18A3B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五、当事人与诉讼代理人</w:t>
      </w:r>
    </w:p>
    <w:p w14:paraId="34E0DDE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31AE23D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当事人的概念；当事人的诉讼权利能力；当事人的诉讼行为能力；当事人适格；公益诉讼的当事人；共同诉讼概述；必要共同诉讼；普通共同诉讼；第三人诉讼的概念和分类；有独立请求权的第三人参加诉讼；无独立请求权的第三人参加诉讼；代表人诉讼的概念和分类；代表人诉讼的提起与受理；代表人诉讼案件的审理与裁判；人数不确定的代表人诉讼判决效力的范围和扩张；诉讼代理人的概述；诉讼代理人的具体类型</w:t>
      </w:r>
    </w:p>
    <w:p w14:paraId="00A0B92F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color w:val="auto"/>
          <w:sz w:val="24"/>
          <w:szCs w:val="24"/>
        </w:rPr>
      </w:pPr>
    </w:p>
    <w:p w14:paraId="30ECF2A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lastRenderedPageBreak/>
        <w:t>考试要求</w:t>
      </w:r>
    </w:p>
    <w:p w14:paraId="0D25BB7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1．掌握当事人的概念。</w:t>
      </w:r>
    </w:p>
    <w:p w14:paraId="7B94F464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2．了解对当事人有关学说的比较与评价。</w:t>
      </w:r>
    </w:p>
    <w:p w14:paraId="1C709F12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3．掌握公益诉讼的原告。</w:t>
      </w:r>
    </w:p>
    <w:p w14:paraId="279345A4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4．理解当事人的确定和当事人的称谓、当事人的诉讼权利能力、当事人的诉讼行为能力、正当当事人的概念、确定正当当事人概念的意义、确定正当当事人的标准。</w:t>
      </w:r>
    </w:p>
    <w:p w14:paraId="57E35EB9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5．理解当事人的诉讼权利、当事人的诉讼义务、诉讼承担。</w:t>
      </w:r>
    </w:p>
    <w:p w14:paraId="48B5B73F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6．诉讼代理人概述、法定诉讼代理人、委托诉讼代理人。</w:t>
      </w:r>
    </w:p>
    <w:p w14:paraId="7E43D62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7．掌握共同诉讼概述、必要共同诉讼、普通共同诉讼、第三人诉讼的概念和分类。</w:t>
      </w:r>
    </w:p>
    <w:p w14:paraId="0B7AC5E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8．掌握有独立请求权的第三人参加诉讼、无独立请求权的第三人参加诉讼。</w:t>
      </w:r>
    </w:p>
    <w:p w14:paraId="0007B40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9．掌握代表人诉讼的概念和分类、代表人诉讼的提起与受理、代表人诉讼案件的审理与裁判、人数不确定的代表人诉讼判决效力的范围和扩张。</w:t>
      </w:r>
    </w:p>
    <w:p w14:paraId="4292E482" w14:textId="77777777" w:rsidR="00595C91" w:rsidRDefault="00595C91">
      <w:pPr>
        <w:pStyle w:val="1"/>
        <w:rPr>
          <w:color w:val="auto"/>
        </w:rPr>
      </w:pPr>
    </w:p>
    <w:p w14:paraId="18553941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六、管辖</w:t>
      </w:r>
    </w:p>
    <w:p w14:paraId="1882348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5626D91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民事审判权；民事案件主管的概念；民事案件管辖的概念和意义；确定管辖的原则；民事案件管辖的分类；级别管辖；地域管辖；移送管辖、指定管辖与管辖权的转移；管辖权异议</w:t>
      </w:r>
    </w:p>
    <w:p w14:paraId="2B6244D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73F7692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758B06B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color w:val="auto"/>
          <w:sz w:val="24"/>
          <w:szCs w:val="24"/>
        </w:rPr>
        <w:t>1．</w:t>
      </w:r>
      <w:r>
        <w:rPr>
          <w:rFonts w:ascii="微软雅黑" w:eastAsia="微软雅黑" w:hAnsi="微软雅黑" w:hint="eastAsia"/>
          <w:color w:val="auto"/>
          <w:sz w:val="24"/>
          <w:szCs w:val="24"/>
        </w:rPr>
        <w:t>掌握审判权的概念和特征。</w:t>
      </w:r>
    </w:p>
    <w:p w14:paraId="718C8D3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2．掌握民事案件管辖的概念和意义。</w:t>
      </w:r>
    </w:p>
    <w:p w14:paraId="38134E61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3．掌握确定管辖的原则。</w:t>
      </w:r>
    </w:p>
    <w:p w14:paraId="57B2A46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4．掌握民事案件管辖的分类、级别管辖、地域管辖、移送管辖、指定管辖与管辖权的转移、管辖权异议。</w:t>
      </w:r>
    </w:p>
    <w:p w14:paraId="7B59A9A1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39CD77C1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七、民事诉讼证据</w:t>
      </w:r>
    </w:p>
    <w:p w14:paraId="1A78011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08CF220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民事诉讼证据与民事诉讼证据材料；民事诉讼证据的特征；民事诉讼证据的证据能力与证明力；民事诉讼证据的作用；民事诉讼证据在学理上的分类；民事诉讼证据的种类；证据的收集与保全</w:t>
      </w:r>
    </w:p>
    <w:p w14:paraId="0D5A443D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5AF880C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0A70F0A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1．了解民事诉讼证据与民事诉讼证据材料。</w:t>
      </w:r>
    </w:p>
    <w:p w14:paraId="29CC8CB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2．掌握民事诉讼证据的属性。</w:t>
      </w:r>
    </w:p>
    <w:p w14:paraId="273EE06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3．理解民事诉讼证据的证据能力与证明力。</w:t>
      </w:r>
    </w:p>
    <w:p w14:paraId="3232E74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4．了解民事诉讼证据的作用。</w:t>
      </w:r>
    </w:p>
    <w:p w14:paraId="65DF097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5．掌握民事诉讼证据在学理上的分类、民事诉讼证据的种类、证据的收集与保全。</w:t>
      </w:r>
    </w:p>
    <w:p w14:paraId="387B44C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6C09FCED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八、民事诉讼中的证明</w:t>
      </w:r>
    </w:p>
    <w:p w14:paraId="5638F540" w14:textId="77777777" w:rsidR="00595C91" w:rsidRDefault="000946A5">
      <w:pPr>
        <w:pStyle w:val="10"/>
        <w:spacing w:after="0" w:line="0" w:lineRule="atLeast"/>
        <w:ind w:left="0" w:right="0" w:firstLineChars="0" w:firstLine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62257A7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证明对象概述；证明对象的范围；无需证明的事实；证明责任概述；证明责任的分配标准；我国民事诉讼证明责任的分配；证明责任的适用；推定与证明责任；证明标准的概念与作用；民事诉讼证明标准的选择与确定；证据的提供；质证、认证、对事实的认定</w:t>
      </w:r>
    </w:p>
    <w:p w14:paraId="52D89F8B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5B6D6FA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：</w:t>
      </w:r>
    </w:p>
    <w:p w14:paraId="106284C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1．掌握证明对象的范围、无需证明的事实。</w:t>
      </w:r>
    </w:p>
    <w:p w14:paraId="2E8BEDC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2．理解证明责任的分配标准。</w:t>
      </w:r>
    </w:p>
    <w:p w14:paraId="492EBDD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3．掌握我国民事诉讼证明责任的分配。</w:t>
      </w:r>
    </w:p>
    <w:p w14:paraId="2134EDC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4．了解证明责任的适用。</w:t>
      </w:r>
    </w:p>
    <w:p w14:paraId="069349A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5．掌握推定与证明责任。</w:t>
      </w:r>
    </w:p>
    <w:p w14:paraId="5B7E763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6．掌握证明标准的概念与作用、民事诉讼证明标准的选择与确定。</w:t>
      </w:r>
    </w:p>
    <w:p w14:paraId="1D8B272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7．理解证据的提供、质证、认证、对事实的认定</w:t>
      </w:r>
    </w:p>
    <w:p w14:paraId="7E69DBF4" w14:textId="77777777" w:rsidR="00595C91" w:rsidRDefault="00595C91">
      <w:pPr>
        <w:pStyle w:val="1"/>
        <w:rPr>
          <w:color w:val="auto"/>
        </w:rPr>
      </w:pPr>
    </w:p>
    <w:p w14:paraId="3E282936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九、法院调解与诉讼和解</w:t>
      </w:r>
    </w:p>
    <w:p w14:paraId="25C1C2F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1561B9C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民事诉讼调解制度概述；诉讼调解的原则；诉讼调解的程序；诉讼调解的法律效力；诉讼和解的概述；诉讼和解的适用范围；诉讼和解后的程序事项</w:t>
      </w:r>
    </w:p>
    <w:p w14:paraId="6121C42A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676F5F2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36A2BB4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1．理解民事诉讼中法院调解的具体程序。</w:t>
      </w:r>
    </w:p>
    <w:p w14:paraId="1BF777A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2．掌握诉讼调解的原则。</w:t>
      </w:r>
    </w:p>
    <w:p w14:paraId="7FB5E18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lastRenderedPageBreak/>
        <w:t>3．掌握调解协议与调解书、诉讼调解的法律效力。</w:t>
      </w:r>
    </w:p>
    <w:p w14:paraId="7F993FFE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</w:t>
      </w:r>
      <w:r>
        <w:rPr>
          <w:rFonts w:hint="eastAsia"/>
          <w:color w:val="auto"/>
          <w:sz w:val="24"/>
        </w:rPr>
        <w:t>．</w:t>
      </w:r>
      <w:r>
        <w:rPr>
          <w:rFonts w:hint="eastAsia"/>
          <w:b w:val="0"/>
          <w:color w:val="auto"/>
          <w:sz w:val="24"/>
        </w:rPr>
        <w:t>理解诉讼和解的适用范围。</w:t>
      </w:r>
    </w:p>
    <w:p w14:paraId="3538F892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5</w:t>
      </w:r>
      <w:r>
        <w:rPr>
          <w:rFonts w:hint="eastAsia"/>
          <w:color w:val="auto"/>
          <w:sz w:val="24"/>
        </w:rPr>
        <w:t>．</w:t>
      </w:r>
      <w:r>
        <w:rPr>
          <w:rFonts w:hint="eastAsia"/>
          <w:b w:val="0"/>
          <w:color w:val="auto"/>
          <w:sz w:val="24"/>
        </w:rPr>
        <w:t>掌握诉讼和解后的程序事项。</w:t>
      </w:r>
    </w:p>
    <w:p w14:paraId="65A4D845" w14:textId="77777777" w:rsidR="00595C91" w:rsidRDefault="00595C91">
      <w:pPr>
        <w:pStyle w:val="1"/>
        <w:rPr>
          <w:color w:val="auto"/>
        </w:rPr>
      </w:pPr>
    </w:p>
    <w:p w14:paraId="0009CA1A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十、民事诉讼保障制度</w:t>
      </w:r>
    </w:p>
    <w:p w14:paraId="129B04A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600EB098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期间的概念和意义；期间的种类；期间的计算与剔除；期间的耽误与补救；期日；送达的概念和意义；送达的方式；送达的效力和送达回证；保全制度的概念和意义；保全制度的适用范围和适用前提；保全的对象和方法；保全程序的操作步骤；诉前保全及其特别规定；保全措施的救济程序；先予执行的概念和意义；先予执行的适用范围和适用条件；先予执行程序的基本要求；先予执行的救济程序；对妨害民事诉讼的强制措施的概念和意义；对妨害民事诉讼的强制措施的性质；妨害民事诉讼的行为构成和行为种类；对妨害民事诉讼的强制措施的种类及其适用；诉讼费用的概念与征收诉讼费用的意义；征收诉讼费用的基本原则；诉讼费用的缴纳范围；诉讼费用的缴纳标准；诉讼费用的缴纳和退还；诉讼费用的负担；诉讼费用的管理和监督；司法救助的概念和意义；司法救助的适用对象与具体适用情形；司法救助的申请与审批</w:t>
      </w:r>
    </w:p>
    <w:p w14:paraId="2E999F9D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</w:p>
    <w:p w14:paraId="568D1CFB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7E9DA5F1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1．掌握期间的概念和意义、期间的种类、期间的计算与剔除、期间的耽误与补救、期日。</w:t>
      </w:r>
    </w:p>
    <w:p w14:paraId="00F409D0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2．掌握送达的概念和意义、送达的方式、送达的效力和送达回证。</w:t>
      </w:r>
    </w:p>
    <w:p w14:paraId="2D291C66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3．掌握保全制度的概念和意义、保全制度的适用范围和适用前提、保全的对象和方法、保全程序的操作步骤、诉前保全及其特别规定、保全措施的救济程序。</w:t>
      </w:r>
    </w:p>
    <w:p w14:paraId="1D333280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4．理解先予执行的概念和意义、先予执行的适用范围和适用条件、先予执行程序的基本要求、先予执行的救济程序。</w:t>
      </w:r>
    </w:p>
    <w:p w14:paraId="50251561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5．了解对妨害民事诉讼的强制措施的概念和意义、对妨害民事诉讼的强制措施的性质、妨害民事诉讼的行为构成和行为种类、对妨害民事诉讼的强制措施的种类及其适用。</w:t>
      </w:r>
    </w:p>
    <w:p w14:paraId="39B20743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6．了解诉讼费用的概念与征收诉讼费用的意义、征收诉讼费用的基本原则、诉讼费用的缴纳范围、诉讼费用的缴纳标准、诉讼费用的缴纳和退还、诉讼费用的负担、诉讼费用的管理和监督。</w:t>
      </w:r>
    </w:p>
    <w:p w14:paraId="7DCD6F66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lastRenderedPageBreak/>
        <w:t>7．了解司法救助的概念和意义、司法救助的适用对象与具体适用情形、司法救助的申请与审批。</w:t>
      </w:r>
    </w:p>
    <w:p w14:paraId="4D37A8FF" w14:textId="77777777" w:rsidR="00595C91" w:rsidRDefault="00595C91">
      <w:pPr>
        <w:pStyle w:val="1"/>
        <w:rPr>
          <w:color w:val="auto"/>
        </w:rPr>
      </w:pPr>
    </w:p>
    <w:p w14:paraId="6B5B0BBC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十一、第一审普通程序</w:t>
      </w:r>
    </w:p>
    <w:p w14:paraId="1EDE27F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4BB08540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普通程序的概念和特征；起诉与受理；审理前的准备；开庭审理；案件审理中特殊情况的处理；判决、裁定和决定</w:t>
      </w:r>
    </w:p>
    <w:p w14:paraId="4DF4C383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</w:p>
    <w:p w14:paraId="41FD5B92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</w:p>
    <w:p w14:paraId="2FAEC7DB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5F35F1E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1．理解普通程序的概念和特征</w:t>
      </w:r>
    </w:p>
    <w:p w14:paraId="338E007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2．掌握起诉与受理、审理前的准备、开庭审理、案件审理中特殊情况的处理。</w:t>
      </w:r>
    </w:p>
    <w:p w14:paraId="69B57F8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3．理解判决的概念与种类。</w:t>
      </w:r>
    </w:p>
    <w:p w14:paraId="72E9EF6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4．了解判决书的记载事项。</w:t>
      </w:r>
    </w:p>
    <w:p w14:paraId="139307D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5．理解判决的</w:t>
      </w:r>
      <w:proofErr w:type="gramStart"/>
      <w:r>
        <w:rPr>
          <w:rFonts w:ascii="微软雅黑" w:eastAsia="微软雅黑" w:hAnsi="微软雅黑" w:hint="eastAsia"/>
          <w:color w:val="auto"/>
          <w:sz w:val="24"/>
          <w:szCs w:val="24"/>
        </w:rPr>
        <w:t>效力与既判</w:t>
      </w:r>
      <w:proofErr w:type="gramEnd"/>
      <w:r>
        <w:rPr>
          <w:rFonts w:ascii="微软雅黑" w:eastAsia="微软雅黑" w:hAnsi="微软雅黑" w:hint="eastAsia"/>
          <w:color w:val="auto"/>
          <w:sz w:val="24"/>
          <w:szCs w:val="24"/>
        </w:rPr>
        <w:t>力理论。</w:t>
      </w:r>
    </w:p>
    <w:p w14:paraId="0AA04B20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6．掌握裁定的概念、裁定的适用范围、裁定的效力。</w:t>
      </w:r>
    </w:p>
    <w:p w14:paraId="426ECECF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7．了解裁定书的记载事项。</w:t>
      </w:r>
    </w:p>
    <w:p w14:paraId="3000C04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8．掌握决定的概念、决定的适用范围、决定的效力。</w:t>
      </w:r>
    </w:p>
    <w:p w14:paraId="27DD3EE8" w14:textId="77777777" w:rsidR="00595C91" w:rsidRDefault="00595C91">
      <w:pPr>
        <w:pStyle w:val="1"/>
        <w:rPr>
          <w:color w:val="auto"/>
        </w:rPr>
      </w:pPr>
    </w:p>
    <w:p w14:paraId="6DC31F53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十二、简易程序</w:t>
      </w:r>
    </w:p>
    <w:p w14:paraId="7195933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123D535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简易程序的概念；小额诉讼程序；审理简易程序的意义；简易程序的特点；简易程序的适用范围</w:t>
      </w:r>
    </w:p>
    <w:p w14:paraId="55B3DB0B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color w:val="auto"/>
          <w:sz w:val="24"/>
          <w:szCs w:val="24"/>
        </w:rPr>
      </w:pPr>
    </w:p>
    <w:p w14:paraId="6FE7210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10EB79F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1．掌握简易程序的概念。</w:t>
      </w:r>
    </w:p>
    <w:p w14:paraId="34B3B46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2．掌握小额诉讼程序。</w:t>
      </w:r>
    </w:p>
    <w:p w14:paraId="6D1CB6E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3．了解审理简易程序的意义。</w:t>
      </w:r>
    </w:p>
    <w:p w14:paraId="01A25DF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4．掌握简易程序的特点、简易程序的适用范围。</w:t>
      </w:r>
    </w:p>
    <w:p w14:paraId="4CFBABAA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8"/>
          <w:szCs w:val="24"/>
        </w:rPr>
      </w:pPr>
    </w:p>
    <w:p w14:paraId="6DF577E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8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8"/>
          <w:szCs w:val="24"/>
        </w:rPr>
        <w:t>十三、公益诉讼与第三人撤销之诉</w:t>
      </w:r>
    </w:p>
    <w:p w14:paraId="7D064B88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758CA69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lastRenderedPageBreak/>
        <w:t>公益诉讼和第三人撤销之诉的概念、条件、运行程序</w:t>
      </w:r>
    </w:p>
    <w:p w14:paraId="2FE04813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4A39CA8E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261C98A2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1．掌握公益诉讼和第三人撤销之诉的概念。</w:t>
      </w:r>
    </w:p>
    <w:p w14:paraId="321839AC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2．掌握公益诉讼和第三人撤销之诉的条件。</w:t>
      </w:r>
    </w:p>
    <w:p w14:paraId="66694583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3．理解掌握公益诉讼和第三人撤销之诉的运行程序。</w:t>
      </w:r>
    </w:p>
    <w:p w14:paraId="6F9C9E1C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666A8B1C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十四、第二审程序</w:t>
      </w:r>
    </w:p>
    <w:p w14:paraId="2067A39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42FB9958" w14:textId="77777777" w:rsidR="00595C91" w:rsidRDefault="000946A5">
      <w:pPr>
        <w:spacing w:after="0" w:line="0" w:lineRule="atLeast"/>
        <w:ind w:left="240" w:right="0" w:hangingChars="100" w:hanging="24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第二审程序的概念和意义；第二审程序与第一审程序的关系；上诉的提起与受理；上诉案件的审理；上诉案件的裁判；上诉案件的调解</w:t>
      </w:r>
    </w:p>
    <w:p w14:paraId="4936955E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4E0D0D2A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65BEF22D" w14:textId="77777777" w:rsidR="00595C91" w:rsidRDefault="000946A5">
      <w:pPr>
        <w:spacing w:after="0" w:line="0" w:lineRule="atLeast"/>
        <w:ind w:left="240" w:right="0" w:hangingChars="100" w:hanging="24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1．理解第二审程序的概念和意义，第二审程序与第一审程序的关系。</w:t>
      </w:r>
    </w:p>
    <w:p w14:paraId="695D9418" w14:textId="77777777" w:rsidR="00595C91" w:rsidRDefault="000946A5">
      <w:pPr>
        <w:spacing w:after="0" w:line="0" w:lineRule="atLeast"/>
        <w:ind w:left="240" w:right="0" w:hangingChars="100" w:hanging="24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2．掌握上诉的提起与受理、上诉案件的审理、上诉案件的裁判、上诉案件的调解。</w:t>
      </w:r>
    </w:p>
    <w:p w14:paraId="46073E33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1EEA106F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14852700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十五、再审程序</w:t>
      </w:r>
    </w:p>
    <w:p w14:paraId="5335F91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</w:t>
      </w: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试内容</w:t>
      </w:r>
    </w:p>
    <w:p w14:paraId="58A1321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审判监督程序的概念；审判监督程序的特征；审判监督程序的功能；当事人申请再审；法院决定再审；检察院抗诉再审；再审案件的审理与裁判</w:t>
      </w:r>
    </w:p>
    <w:p w14:paraId="3B0B23D9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356B1BF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691CAE4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1．理解审判监督程序的概念、审判监督程序的特征、审判监督程序的功能。</w:t>
      </w:r>
    </w:p>
    <w:p w14:paraId="0C574BBD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2．掌握当事人申请再审、法院决定再审、检察院抗诉再审、再审案件的审理与裁判。</w:t>
      </w:r>
    </w:p>
    <w:p w14:paraId="0C0158FF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2ABFDF1E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 xml:space="preserve">十六、特别程序 </w:t>
      </w:r>
    </w:p>
    <w:p w14:paraId="1DDF4962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</w:t>
      </w: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试内容</w:t>
      </w:r>
    </w:p>
    <w:p w14:paraId="1A0EF305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特别程序的概念、适用范围和特点；选民资格案件审理程序；宣告公民失踪和宣告公民死亡案件审理程序；认定公民无民事行为能力或限制民事行为能力案件审理程序；认定财产无主案件审理程序；确认调解协议案件；实现担保物权案件</w:t>
      </w:r>
    </w:p>
    <w:p w14:paraId="4A8DC60E" w14:textId="77777777" w:rsidR="00595C91" w:rsidRDefault="00595C91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</w:p>
    <w:p w14:paraId="3BF3EC9D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17C9219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1．掌握特别程序的概念、适用范围和特点。</w:t>
      </w:r>
    </w:p>
    <w:p w14:paraId="1A1AA6E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理解选民资格案件审理程序、宣告公民失踪和宣告公民死亡案件审理程序、认定公民无民事行为能力或限制民事行为能力案件审理程序、认定财产无主案件审理程序、确认调解协议案件、实现担保物权案件的具体程序</w:t>
      </w:r>
    </w:p>
    <w:p w14:paraId="0B81A7DD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081188C1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十七、督促程序</w:t>
      </w:r>
    </w:p>
    <w:p w14:paraId="23B801D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考试内容</w:t>
      </w:r>
    </w:p>
    <w:p w14:paraId="652AA77C" w14:textId="77777777" w:rsidR="00595C91" w:rsidRDefault="000946A5">
      <w:pPr>
        <w:spacing w:after="0" w:line="0" w:lineRule="atLeast"/>
        <w:ind w:left="240" w:right="0" w:hangingChars="100" w:hanging="24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督促程序的概念和意义；督促程序的特点；支付令；债务人异议和督促程序的终结</w:t>
      </w:r>
    </w:p>
    <w:p w14:paraId="306823DA" w14:textId="77777777" w:rsidR="00595C91" w:rsidRDefault="00595C91">
      <w:pPr>
        <w:spacing w:after="0" w:line="0" w:lineRule="atLeast"/>
        <w:ind w:left="240" w:right="0" w:hangingChars="100" w:hanging="24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263439F0" w14:textId="77777777" w:rsidR="00595C91" w:rsidRDefault="000946A5">
      <w:pPr>
        <w:spacing w:after="0" w:line="0" w:lineRule="atLeast"/>
        <w:ind w:left="240" w:right="0" w:hangingChars="100" w:hanging="24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3C9F7A90" w14:textId="77777777" w:rsidR="00595C91" w:rsidRDefault="000946A5">
      <w:pPr>
        <w:spacing w:after="0" w:line="0" w:lineRule="atLeast"/>
        <w:ind w:left="240" w:right="0" w:hangingChars="100" w:hanging="24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1．理解督促程序的概念和意义、督促程序的特点。</w:t>
      </w:r>
    </w:p>
    <w:p w14:paraId="4D2DC000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2．掌握支付令、债务人异议和督促程序的终结。</w:t>
      </w:r>
    </w:p>
    <w:p w14:paraId="6F2BAA19" w14:textId="77777777" w:rsidR="00595C91" w:rsidRDefault="00595C91">
      <w:pPr>
        <w:pStyle w:val="1"/>
        <w:rPr>
          <w:color w:val="auto"/>
        </w:rPr>
      </w:pPr>
    </w:p>
    <w:p w14:paraId="792962B6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十八、公示催告程序</w:t>
      </w:r>
    </w:p>
    <w:p w14:paraId="43BCD40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考试内容</w:t>
      </w:r>
    </w:p>
    <w:p w14:paraId="3E1F10BF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公示催告程序的概念和意义；公示催告程序的特点；公示催告程序的适用范围；公示催告案件的审理程序</w:t>
      </w:r>
    </w:p>
    <w:p w14:paraId="48D2410F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color w:val="auto"/>
          <w:sz w:val="24"/>
          <w:szCs w:val="24"/>
        </w:rPr>
      </w:pPr>
    </w:p>
    <w:p w14:paraId="4516B5D7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134AC755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1．理解公示催告程序的概念和意义、公示催告程序的特点。</w:t>
      </w:r>
    </w:p>
    <w:p w14:paraId="36CDD3A2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2．掌握公示催告程序的适用范围。</w:t>
      </w:r>
    </w:p>
    <w:p w14:paraId="113CB9D5" w14:textId="77777777" w:rsidR="00595C91" w:rsidRDefault="000946A5">
      <w:pPr>
        <w:spacing w:after="0" w:line="0" w:lineRule="atLeast"/>
        <w:ind w:left="0" w:right="0"/>
        <w:contextualSpacing/>
        <w:jc w:val="both"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3．了解公示催告案件的审理程序。</w:t>
      </w:r>
    </w:p>
    <w:p w14:paraId="61B1DAE5" w14:textId="77777777" w:rsidR="00595C91" w:rsidRDefault="00595C91">
      <w:pPr>
        <w:pStyle w:val="1"/>
        <w:rPr>
          <w:color w:val="auto"/>
        </w:rPr>
      </w:pPr>
    </w:p>
    <w:p w14:paraId="7F277E12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十九、民事执行程序总论</w:t>
      </w:r>
    </w:p>
    <w:p w14:paraId="291C748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考试内容</w:t>
      </w:r>
    </w:p>
    <w:p w14:paraId="43AFEA0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民事执行概述；执行主体；执行标的；执行依据；执行机关；执行管辖；执行过程；执行救济</w:t>
      </w:r>
    </w:p>
    <w:p w14:paraId="4EB1560C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043EE5D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考试要求</w:t>
      </w:r>
    </w:p>
    <w:p w14:paraId="7C04875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1．掌握民事执行的含义和特征。</w:t>
      </w:r>
    </w:p>
    <w:p w14:paraId="54C9798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lastRenderedPageBreak/>
        <w:t>2．掌握执行标的、执行依据、执行机关、执行管辖。</w:t>
      </w:r>
    </w:p>
    <w:p w14:paraId="50476D2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3．理解执行参与人、委托执行、协助执行。</w:t>
      </w:r>
    </w:p>
    <w:p w14:paraId="5F32835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4．掌握执行的进行、执行救济。</w:t>
      </w:r>
    </w:p>
    <w:p w14:paraId="2FE4D60E" w14:textId="77777777" w:rsidR="00595C91" w:rsidRDefault="00595C91">
      <w:pPr>
        <w:pStyle w:val="1"/>
        <w:rPr>
          <w:color w:val="auto"/>
        </w:rPr>
      </w:pPr>
    </w:p>
    <w:p w14:paraId="78F494D3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二十、民事执行程序分论</w:t>
      </w:r>
    </w:p>
    <w:p w14:paraId="59FE564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考试内容</w:t>
      </w:r>
    </w:p>
    <w:p w14:paraId="0D40530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各类执行措施；实现金钱债权的执行；实现物的交付请求权的执行；实现行为请求权的执行；执行震慑机制</w:t>
      </w:r>
    </w:p>
    <w:p w14:paraId="77BE3C0F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581309B4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4"/>
          <w:szCs w:val="24"/>
        </w:rPr>
        <w:t>考试要求</w:t>
      </w:r>
    </w:p>
    <w:p w14:paraId="6D681AC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1．理解各类执行措施。</w:t>
      </w:r>
    </w:p>
    <w:p w14:paraId="4DD81CB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2．了解金钱债权的执行、实现物的交付请求权的执行、实现行为请求权的执行。</w:t>
      </w:r>
    </w:p>
    <w:p w14:paraId="76D2327A" w14:textId="77777777" w:rsidR="00595C91" w:rsidRDefault="000946A5">
      <w:pPr>
        <w:spacing w:after="0" w:line="0" w:lineRule="atLeast"/>
        <w:ind w:left="0" w:right="0"/>
        <w:contextualSpacing/>
        <w:rPr>
          <w:color w:val="auto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3．掌握各种执行震慑机制。</w:t>
      </w:r>
    </w:p>
    <w:p w14:paraId="78E773A5" w14:textId="77777777" w:rsidR="00595C91" w:rsidRDefault="00595C91">
      <w:pPr>
        <w:pStyle w:val="1"/>
        <w:rPr>
          <w:color w:val="auto"/>
        </w:rPr>
      </w:pPr>
    </w:p>
    <w:p w14:paraId="624C6E8F" w14:textId="77777777" w:rsidR="00595C91" w:rsidRDefault="000946A5">
      <w:pPr>
        <w:pStyle w:val="1"/>
        <w:rPr>
          <w:color w:val="auto"/>
        </w:rPr>
      </w:pPr>
      <w:r>
        <w:rPr>
          <w:rFonts w:hint="eastAsia"/>
          <w:color w:val="auto"/>
        </w:rPr>
        <w:t>二十一、涉外民事诉讼程序</w:t>
      </w:r>
    </w:p>
    <w:p w14:paraId="293A5A4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3EA58EE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涉外民事诉讼程序的概念；涉外民事诉讼的一般原则；涉外民事诉讼管辖；涉外民事诉讼程序的特殊规定；司法协助；涉港澳台民事诉讼的概念；建立涉港澳台民事诉讼程序的制度背景；涉港澳台民事诉讼的特殊规定；涉港澳台民事诉讼中的区际司法协助</w:t>
      </w:r>
    </w:p>
    <w:p w14:paraId="706860ED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</w:p>
    <w:p w14:paraId="6F5B4D9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1CBCB6D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1．掌握涉外民事诉讼程序的概念。</w:t>
      </w:r>
    </w:p>
    <w:p w14:paraId="0EBED18A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2．理解涉外民事诉讼的一般原则。</w:t>
      </w:r>
    </w:p>
    <w:p w14:paraId="49794B89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3．掌握涉外民事诉讼管辖、涉外民事诉讼程序的特殊规定。</w:t>
      </w:r>
    </w:p>
    <w:p w14:paraId="4D53ADA5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4．了解司法协助</w:t>
      </w:r>
    </w:p>
    <w:p w14:paraId="1E397BD8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5．掌握涉港澳台民事诉讼的概念。</w:t>
      </w:r>
    </w:p>
    <w:p w14:paraId="1E50CC56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6．了解建立涉港澳台民事诉讼程序的制度背景。</w:t>
      </w:r>
    </w:p>
    <w:p w14:paraId="1CBBC1EE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7．掌握涉港澳台民事诉讼的特殊规定。</w:t>
      </w:r>
    </w:p>
    <w:p w14:paraId="6A0B944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t>8．理解涉港澳台民事诉讼中的区际司法协助</w:t>
      </w:r>
    </w:p>
    <w:p w14:paraId="5943AF25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14A3125C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8"/>
          <w:szCs w:val="24"/>
        </w:rPr>
      </w:pPr>
      <w:r>
        <w:rPr>
          <w:rFonts w:ascii="微软雅黑" w:eastAsia="微软雅黑" w:hAnsi="微软雅黑" w:hint="eastAsia"/>
          <w:b/>
          <w:color w:val="auto"/>
          <w:sz w:val="28"/>
          <w:szCs w:val="24"/>
        </w:rPr>
        <w:t>二十二、司法协助</w:t>
      </w:r>
    </w:p>
    <w:p w14:paraId="4F0406D2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 w:cs="楷体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考试内容</w:t>
      </w:r>
    </w:p>
    <w:p w14:paraId="6886975B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  <w:r>
        <w:rPr>
          <w:rFonts w:ascii="微软雅黑" w:eastAsia="微软雅黑" w:hAnsi="微软雅黑" w:hint="eastAsia"/>
          <w:color w:val="auto"/>
          <w:sz w:val="24"/>
          <w:szCs w:val="24"/>
        </w:rPr>
        <w:lastRenderedPageBreak/>
        <w:t>司法协助的概念、依据；我国提供司法协助的条件；一般司法协助的概念、途径和程序；特殊司法协助的概念；对外国法院判决和仲裁机构裁决的承认和执行；我国法院判决、裁定和仲裁裁决在外国的承认和执行</w:t>
      </w:r>
    </w:p>
    <w:p w14:paraId="0E695B93" w14:textId="77777777" w:rsidR="00595C91" w:rsidRDefault="00595C91">
      <w:pPr>
        <w:spacing w:after="0" w:line="0" w:lineRule="atLeast"/>
        <w:ind w:left="0" w:right="0"/>
        <w:contextualSpacing/>
        <w:rPr>
          <w:rFonts w:ascii="微软雅黑" w:eastAsia="微软雅黑" w:hAnsi="微软雅黑"/>
          <w:color w:val="auto"/>
          <w:sz w:val="24"/>
          <w:szCs w:val="24"/>
        </w:rPr>
      </w:pPr>
    </w:p>
    <w:p w14:paraId="7AEABDE3" w14:textId="77777777" w:rsidR="00595C91" w:rsidRDefault="000946A5">
      <w:pPr>
        <w:spacing w:after="0" w:line="0" w:lineRule="atLeast"/>
        <w:ind w:left="0" w:right="0"/>
        <w:contextualSpacing/>
        <w:rPr>
          <w:rFonts w:ascii="微软雅黑" w:eastAsia="微软雅黑" w:hAnsi="微软雅黑"/>
          <w:b/>
          <w:color w:val="auto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auto"/>
          <w:sz w:val="24"/>
          <w:szCs w:val="24"/>
        </w:rPr>
        <w:t>考试要求</w:t>
      </w:r>
    </w:p>
    <w:p w14:paraId="1A83A31B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1．掌握司法协助、一般司法协助、特殊司法协助的概念。</w:t>
      </w:r>
    </w:p>
    <w:p w14:paraId="4714FD2D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2．掌握一般司法协助的途径。</w:t>
      </w:r>
    </w:p>
    <w:p w14:paraId="0B41944C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3．掌握承认与执行外国法院裁判的条件。</w:t>
      </w:r>
    </w:p>
    <w:p w14:paraId="6DE2DF21" w14:textId="77777777" w:rsidR="00595C91" w:rsidRDefault="000946A5">
      <w:pPr>
        <w:pStyle w:val="1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4．理解特殊司法协助的前提与条件。</w:t>
      </w:r>
    </w:p>
    <w:p w14:paraId="3396E5AE" w14:textId="77777777" w:rsidR="00595C91" w:rsidRDefault="00595C91">
      <w:pPr>
        <w:pStyle w:val="1"/>
        <w:rPr>
          <w:b w:val="0"/>
          <w:color w:val="auto"/>
          <w:sz w:val="24"/>
        </w:rPr>
      </w:pPr>
    </w:p>
    <w:p w14:paraId="3EF6253E" w14:textId="77777777" w:rsidR="00595C91" w:rsidRDefault="000946A5">
      <w:pPr>
        <w:numPr>
          <w:ilvl w:val="0"/>
          <w:numId w:val="3"/>
        </w:numPr>
        <w:spacing w:after="0" w:line="0" w:lineRule="atLeast"/>
        <w:ind w:right="0"/>
        <w:contextualSpacing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参阅：</w:t>
      </w:r>
    </w:p>
    <w:p w14:paraId="03FF9DFC" w14:textId="77777777" w:rsidR="00595C91" w:rsidRDefault="000946A5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《民事诉讼法学》（第二版），《民事诉讼法学》编写组，高等教育出版社2018.8</w:t>
      </w:r>
    </w:p>
    <w:p w14:paraId="005C7397" w14:textId="77777777" w:rsidR="00595C91" w:rsidRDefault="00595C91">
      <w:pPr>
        <w:spacing w:after="0" w:line="0" w:lineRule="atLeast"/>
        <w:ind w:left="0" w:right="0"/>
        <w:contextualSpacing/>
        <w:jc w:val="center"/>
        <w:rPr>
          <w:rFonts w:ascii="微软雅黑" w:eastAsia="微软雅黑" w:hAnsi="微软雅黑"/>
          <w:b/>
          <w:sz w:val="32"/>
          <w:szCs w:val="24"/>
        </w:rPr>
      </w:pPr>
    </w:p>
    <w:p w14:paraId="75CB0D51" w14:textId="77777777" w:rsidR="00595C91" w:rsidRDefault="00595C91"/>
    <w:p w14:paraId="09CAD5BD" w14:textId="77777777" w:rsidR="00595C91" w:rsidRDefault="00595C91">
      <w:pPr>
        <w:spacing w:after="0" w:line="0" w:lineRule="atLeast"/>
        <w:ind w:left="0" w:right="0"/>
        <w:contextualSpacing/>
        <w:jc w:val="center"/>
      </w:pPr>
    </w:p>
    <w:sectPr w:rsidR="0059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5614" w14:textId="77777777" w:rsidR="00776FB5" w:rsidRDefault="00776FB5">
      <w:pPr>
        <w:spacing w:line="240" w:lineRule="auto"/>
      </w:pPr>
      <w:r>
        <w:separator/>
      </w:r>
    </w:p>
  </w:endnote>
  <w:endnote w:type="continuationSeparator" w:id="0">
    <w:p w14:paraId="2BA5C587" w14:textId="77777777" w:rsidR="00776FB5" w:rsidRDefault="00776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25AE2" w14:textId="77777777" w:rsidR="00776FB5" w:rsidRDefault="00776FB5">
      <w:pPr>
        <w:spacing w:after="0"/>
      </w:pPr>
      <w:r>
        <w:separator/>
      </w:r>
    </w:p>
  </w:footnote>
  <w:footnote w:type="continuationSeparator" w:id="0">
    <w:p w14:paraId="2C336824" w14:textId="77777777" w:rsidR="00776FB5" w:rsidRDefault="00776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855"/>
    <w:multiLevelType w:val="multilevel"/>
    <w:tmpl w:val="021B685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EEC62BD"/>
    <w:multiLevelType w:val="multilevel"/>
    <w:tmpl w:val="2EEC62B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E6719A"/>
    <w:multiLevelType w:val="multilevel"/>
    <w:tmpl w:val="74E6719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970B4F"/>
    <w:rsid w:val="00062FDF"/>
    <w:rsid w:val="00087B9F"/>
    <w:rsid w:val="000946A5"/>
    <w:rsid w:val="000A7204"/>
    <w:rsid w:val="000E3403"/>
    <w:rsid w:val="001140CD"/>
    <w:rsid w:val="00121458"/>
    <w:rsid w:val="00290DC9"/>
    <w:rsid w:val="002B5BD4"/>
    <w:rsid w:val="003250D5"/>
    <w:rsid w:val="0032562A"/>
    <w:rsid w:val="00361EE6"/>
    <w:rsid w:val="003B7A3E"/>
    <w:rsid w:val="004F087C"/>
    <w:rsid w:val="00532CB6"/>
    <w:rsid w:val="00595C91"/>
    <w:rsid w:val="005F5DDA"/>
    <w:rsid w:val="006B145D"/>
    <w:rsid w:val="0071165E"/>
    <w:rsid w:val="00744015"/>
    <w:rsid w:val="00776FB5"/>
    <w:rsid w:val="007A63AF"/>
    <w:rsid w:val="007E0B58"/>
    <w:rsid w:val="0084352D"/>
    <w:rsid w:val="008C30F3"/>
    <w:rsid w:val="00970B4F"/>
    <w:rsid w:val="00995437"/>
    <w:rsid w:val="00A22CA8"/>
    <w:rsid w:val="00A23FD3"/>
    <w:rsid w:val="00A472D0"/>
    <w:rsid w:val="00A50FFD"/>
    <w:rsid w:val="00AD25F6"/>
    <w:rsid w:val="00B30315"/>
    <w:rsid w:val="00B723C3"/>
    <w:rsid w:val="00BA5A85"/>
    <w:rsid w:val="00C9188D"/>
    <w:rsid w:val="00CB58FA"/>
    <w:rsid w:val="00DE72A1"/>
    <w:rsid w:val="00E47310"/>
    <w:rsid w:val="00E81327"/>
    <w:rsid w:val="00E94D84"/>
    <w:rsid w:val="00ED7B50"/>
    <w:rsid w:val="00F06951"/>
    <w:rsid w:val="00F25479"/>
    <w:rsid w:val="00F32F80"/>
    <w:rsid w:val="00F83B88"/>
    <w:rsid w:val="0BFC7E4A"/>
    <w:rsid w:val="10E30C50"/>
    <w:rsid w:val="56692AB3"/>
    <w:rsid w:val="5E4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A2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6" w:lineRule="auto"/>
      <w:ind w:left="423" w:right="894"/>
    </w:pPr>
    <w:rPr>
      <w:rFonts w:ascii="宋体" w:eastAsia="宋体" w:hAnsi="宋体" w:cs="宋体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样式1 Char"/>
    <w:basedOn w:val="a0"/>
    <w:link w:val="1"/>
    <w:qFormat/>
    <w:rPr>
      <w:rFonts w:ascii="微软雅黑" w:eastAsia="微软雅黑" w:hAnsi="微软雅黑" w:cs="宋体"/>
      <w:b/>
      <w:color w:val="000000"/>
      <w:sz w:val="28"/>
      <w:szCs w:val="24"/>
    </w:rPr>
  </w:style>
  <w:style w:type="paragraph" w:customStyle="1" w:styleId="1">
    <w:name w:val="样式1"/>
    <w:basedOn w:val="a"/>
    <w:link w:val="1Char"/>
    <w:qFormat/>
    <w:pPr>
      <w:spacing w:after="0" w:line="0" w:lineRule="atLeast"/>
      <w:ind w:left="0" w:right="0"/>
      <w:contextualSpacing/>
    </w:pPr>
    <w:rPr>
      <w:rFonts w:ascii="微软雅黑" w:eastAsia="微软雅黑" w:hAnsi="微软雅黑"/>
      <w:b/>
      <w:sz w:val="28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22</cp:revision>
  <dcterms:created xsi:type="dcterms:W3CDTF">2017-07-21T02:52:00Z</dcterms:created>
  <dcterms:modified xsi:type="dcterms:W3CDTF">2023-07-20T01:54:00Z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013B245AF88C4EE9B794CAD43BC98BB6</vt:lpwstr>
  </property>
</Properties>
</file>