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20" w:beforeAutospacing="0" w:after="0" w:afterAutospacing="0" w:line="270" w:lineRule="atLeast"/>
        <w:ind w:left="0" w:right="0" w:firstLine="480"/>
        <w:rPr>
          <w:rFonts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《材料综合》满分</w:t>
      </w:r>
      <w:r>
        <w:rPr>
          <w:rFonts w:hint="eastAsia" w:ascii="微软雅黑" w:hAnsi="微软雅黑" w:eastAsia="微软雅黑" w:cs="微软雅黑"/>
          <w:i w:val="0"/>
          <w:iCs w:val="0"/>
          <w:caps w:val="0"/>
          <w:color w:val="232323"/>
          <w:spacing w:val="0"/>
          <w:sz w:val="18"/>
          <w:szCs w:val="18"/>
          <w:lang/>
        </w:rPr>
        <w:t>150</w:t>
      </w:r>
      <w:r>
        <w:rPr>
          <w:rFonts w:hint="eastAsia" w:ascii="微软雅黑" w:hAnsi="微软雅黑" w:eastAsia="微软雅黑" w:cs="微软雅黑"/>
          <w:i w:val="0"/>
          <w:iCs w:val="0"/>
          <w:caps w:val="0"/>
          <w:color w:val="232323"/>
          <w:spacing w:val="0"/>
          <w:sz w:val="21"/>
          <w:szCs w:val="21"/>
        </w:rPr>
        <w:t>分，考试内容包括《物理化学》、《材料现代研究方法》《材料科学基础》三门课程，其中《物理化学》占总分的</w:t>
      </w:r>
      <w:r>
        <w:rPr>
          <w:rFonts w:hint="eastAsia" w:ascii="微软雅黑" w:hAnsi="微软雅黑" w:eastAsia="微软雅黑" w:cs="微软雅黑"/>
          <w:i w:val="0"/>
          <w:iCs w:val="0"/>
          <w:caps w:val="0"/>
          <w:color w:val="232323"/>
          <w:spacing w:val="0"/>
          <w:sz w:val="18"/>
          <w:szCs w:val="18"/>
          <w:lang/>
        </w:rPr>
        <w:t>50%,</w:t>
      </w:r>
      <w:r>
        <w:rPr>
          <w:rFonts w:hint="eastAsia" w:ascii="微软雅黑" w:hAnsi="微软雅黑" w:eastAsia="微软雅黑" w:cs="微软雅黑"/>
          <w:i w:val="0"/>
          <w:iCs w:val="0"/>
          <w:caps w:val="0"/>
          <w:color w:val="232323"/>
          <w:spacing w:val="0"/>
          <w:sz w:val="21"/>
          <w:szCs w:val="21"/>
        </w:rPr>
        <w:t>《材料现代研究方法》占总分的</w:t>
      </w:r>
      <w:r>
        <w:rPr>
          <w:rFonts w:hint="eastAsia" w:ascii="微软雅黑" w:hAnsi="微软雅黑" w:eastAsia="微软雅黑" w:cs="微软雅黑"/>
          <w:i w:val="0"/>
          <w:iCs w:val="0"/>
          <w:caps w:val="0"/>
          <w:color w:val="232323"/>
          <w:spacing w:val="0"/>
          <w:sz w:val="18"/>
          <w:szCs w:val="18"/>
          <w:lang/>
        </w:rPr>
        <w:t>30%</w:t>
      </w:r>
      <w:r>
        <w:rPr>
          <w:rFonts w:hint="eastAsia" w:ascii="微软雅黑" w:hAnsi="微软雅黑" w:eastAsia="微软雅黑" w:cs="微软雅黑"/>
          <w:i w:val="0"/>
          <w:iCs w:val="0"/>
          <w:caps w:val="0"/>
          <w:color w:val="232323"/>
          <w:spacing w:val="0"/>
          <w:sz w:val="21"/>
          <w:szCs w:val="21"/>
        </w:rPr>
        <w:t>，《材料科学基础》占总分的</w:t>
      </w:r>
      <w:r>
        <w:rPr>
          <w:rFonts w:hint="eastAsia" w:ascii="微软雅黑" w:hAnsi="微软雅黑" w:eastAsia="微软雅黑" w:cs="微软雅黑"/>
          <w:i w:val="0"/>
          <w:iCs w:val="0"/>
          <w:caps w:val="0"/>
          <w:color w:val="232323"/>
          <w:spacing w:val="0"/>
          <w:sz w:val="18"/>
          <w:szCs w:val="18"/>
          <w:lang/>
        </w:rPr>
        <w:t>20%</w:t>
      </w:r>
      <w:r>
        <w:rPr>
          <w:rFonts w:hint="eastAsia" w:ascii="微软雅黑" w:hAnsi="微软雅黑" w:eastAsia="微软雅黑" w:cs="微软雅黑"/>
          <w:i w:val="0"/>
          <w:iCs w:val="0"/>
          <w:caps w:val="0"/>
          <w:color w:val="232323"/>
          <w:spacing w:val="0"/>
          <w:sz w:val="21"/>
          <w:szCs w:val="21"/>
        </w:rPr>
        <w:t>。</w:t>
      </w:r>
      <w:r>
        <w:rPr>
          <w:rStyle w:val="5"/>
          <w:rFonts w:ascii="黑体" w:hAnsi="宋体" w:eastAsia="黑体" w:cs="黑体"/>
          <w:i w:val="0"/>
          <w:iCs w:val="0"/>
          <w:caps w:val="0"/>
          <w:color w:val="FF0000"/>
          <w:spacing w:val="0"/>
          <w:sz w:val="21"/>
          <w:szCs w:val="21"/>
        </w:rPr>
        <w:t>特别注意：《材料现代研究方法》分为两部分，考生可任选其中一部分作答。《材料科学基础》分为四部分，考生可任选其中一部分作答。</w:t>
      </w:r>
    </w:p>
    <w:p>
      <w:pPr>
        <w:pStyle w:val="2"/>
        <w:keepNext w:val="0"/>
        <w:keepLines w:val="0"/>
        <w:widowControl/>
        <w:suppressLineNumbers w:val="0"/>
        <w:spacing w:before="120" w:beforeAutospacing="0" w:after="0" w:afterAutospacing="0" w:line="270" w:lineRule="atLeast"/>
        <w:ind w:left="0" w:right="0" w:firstLine="480"/>
        <w:rPr>
          <w:rFonts w:hint="eastAsia" w:ascii="微软雅黑" w:hAnsi="微软雅黑" w:eastAsia="微软雅黑" w:cs="微软雅黑"/>
          <w:i w:val="0"/>
          <w:iCs w:val="0"/>
          <w:caps w:val="0"/>
          <w:color w:val="232323"/>
          <w:spacing w:val="0"/>
          <w:sz w:val="18"/>
          <w:szCs w:val="18"/>
        </w:rPr>
      </w:pPr>
    </w:p>
    <w:p>
      <w:pPr>
        <w:pStyle w:val="2"/>
        <w:keepNext w:val="0"/>
        <w:keepLines w:val="0"/>
        <w:widowControl/>
        <w:suppressLineNumbers w:val="0"/>
        <w:spacing w:before="0" w:beforeAutospacing="0" w:after="0" w:afterAutospacing="0" w:line="270" w:lineRule="atLeast"/>
        <w:ind w:left="0" w:right="0" w:firstLine="0"/>
        <w:jc w:val="center"/>
        <w:rPr>
          <w:rFonts w:hint="eastAsia" w:ascii="微软雅黑" w:hAnsi="微软雅黑" w:eastAsia="微软雅黑" w:cs="微软雅黑"/>
          <w:i w:val="0"/>
          <w:iCs w:val="0"/>
          <w:caps w:val="0"/>
          <w:color w:val="232323"/>
          <w:spacing w:val="0"/>
          <w:sz w:val="18"/>
          <w:szCs w:val="18"/>
        </w:rPr>
      </w:pPr>
      <w:r>
        <w:rPr>
          <w:rFonts w:hint="eastAsia" w:ascii="黑体" w:hAnsi="宋体" w:eastAsia="黑体" w:cs="黑体"/>
          <w:i w:val="0"/>
          <w:iCs w:val="0"/>
          <w:caps w:val="0"/>
          <w:color w:val="232323"/>
          <w:spacing w:val="0"/>
          <w:sz w:val="28"/>
          <w:szCs w:val="28"/>
        </w:rPr>
        <w:t>物理化学考试大纲</w:t>
      </w:r>
    </w:p>
    <w:p>
      <w:pPr>
        <w:pStyle w:val="2"/>
        <w:keepNext w:val="0"/>
        <w:keepLines w:val="0"/>
        <w:widowControl/>
        <w:suppressLineNumbers w:val="0"/>
        <w:spacing w:before="120" w:beforeAutospacing="0" w:after="0" w:afterAutospacing="0" w:line="270" w:lineRule="atLeast"/>
        <w:ind w:left="0" w:right="0" w:firstLine="48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物理化学》是化学、化工、材料及环境等专业的基础课。它既是专业知识结构中重要的一环，又是后续专业课程的基础。要求考生通过本课程的学习，掌握化学热力学及化学动力学的基本知识；培养学生对化学变化和相变化的平衡规律及变化速率规律等物理化学问题，具有明确的基本概念，熟练的计算能力，同时具有一般科学方法的训练和逻辑思维能力，体会并掌握怎样由实验结果出发进行归纳和演绎，或由假设和模型上升为理论，并能结合具体条件应用理论分析解决较为简单的化学热力学及动力学问题。</w:t>
      </w:r>
    </w:p>
    <w:p>
      <w:pPr>
        <w:pStyle w:val="2"/>
        <w:keepNext w:val="0"/>
        <w:keepLines w:val="0"/>
        <w:widowControl/>
        <w:suppressLineNumbers w:val="0"/>
        <w:spacing w:before="120" w:beforeAutospacing="0" w:after="12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一、考试内容及要求</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以下按化学热力学基础、相平衡、化学平衡、电化学、界面现象以及化学动力学六部分列出考试内容及要求。并按深入程度分为了解、理解（或明了）和掌握（或会用）三个层次进行要求。</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（一）化学热力学基础</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理解平衡状态、状态函数、可逆过程、热力学标准态等基本概念；理解热力学第一、第二、第三定律的表述及数学表达式涵义；明了热、功、内能、焓、熵和</w:t>
      </w:r>
      <w:r>
        <w:rPr>
          <w:rFonts w:hint="eastAsia" w:ascii="微软雅黑" w:hAnsi="微软雅黑" w:eastAsia="微软雅黑" w:cs="微软雅黑"/>
          <w:i w:val="0"/>
          <w:iCs w:val="0"/>
          <w:caps w:val="0"/>
          <w:color w:val="232323"/>
          <w:spacing w:val="0"/>
          <w:sz w:val="18"/>
          <w:szCs w:val="18"/>
          <w:lang w:val="en-US"/>
        </w:rPr>
        <w:t>Gibbs</w:t>
      </w:r>
      <w:r>
        <w:rPr>
          <w:rFonts w:hint="eastAsia" w:ascii="微软雅黑" w:hAnsi="微软雅黑" w:eastAsia="微软雅黑" w:cs="微软雅黑"/>
          <w:i w:val="0"/>
          <w:iCs w:val="0"/>
          <w:caps w:val="0"/>
          <w:color w:val="232323"/>
          <w:spacing w:val="0"/>
          <w:sz w:val="21"/>
          <w:szCs w:val="21"/>
        </w:rPr>
        <w:t>函数，以及标准生成焓、标准燃烧焓、标准摩尔熵和标准摩尔吉布斯函数等概念。</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熟练掌握在物质的</w:t>
      </w:r>
      <w:r>
        <w:rPr>
          <w:rStyle w:val="6"/>
          <w:rFonts w:hint="eastAsia" w:ascii="微软雅黑" w:hAnsi="微软雅黑" w:eastAsia="微软雅黑" w:cs="微软雅黑"/>
          <w:i w:val="0"/>
          <w:iCs w:val="0"/>
          <w:caps w:val="0"/>
          <w:color w:val="232323"/>
          <w:spacing w:val="0"/>
          <w:sz w:val="18"/>
          <w:szCs w:val="18"/>
          <w:lang w:val="en-US"/>
        </w:rPr>
        <w:t>p</w:t>
      </w:r>
      <w:r>
        <w:rPr>
          <w:rFonts w:hint="eastAsia" w:ascii="微软雅黑" w:hAnsi="微软雅黑" w:eastAsia="微软雅黑" w:cs="微软雅黑"/>
          <w:i w:val="0"/>
          <w:iCs w:val="0"/>
          <w:caps w:val="0"/>
          <w:color w:val="232323"/>
          <w:spacing w:val="0"/>
          <w:sz w:val="21"/>
          <w:szCs w:val="21"/>
        </w:rPr>
        <w:t>、</w:t>
      </w:r>
      <w:r>
        <w:rPr>
          <w:rStyle w:val="6"/>
          <w:rFonts w:hint="eastAsia" w:ascii="微软雅黑" w:hAnsi="微软雅黑" w:eastAsia="微软雅黑" w:cs="微软雅黑"/>
          <w:i w:val="0"/>
          <w:iCs w:val="0"/>
          <w:caps w:val="0"/>
          <w:color w:val="232323"/>
          <w:spacing w:val="0"/>
          <w:sz w:val="18"/>
          <w:szCs w:val="18"/>
          <w:lang w:val="en-US"/>
        </w:rPr>
        <w:t>T</w:t>
      </w:r>
      <w:r>
        <w:rPr>
          <w:rFonts w:hint="eastAsia" w:ascii="微软雅黑" w:hAnsi="微软雅黑" w:eastAsia="微软雅黑" w:cs="微软雅黑"/>
          <w:i w:val="0"/>
          <w:iCs w:val="0"/>
          <w:caps w:val="0"/>
          <w:color w:val="232323"/>
          <w:spacing w:val="0"/>
          <w:sz w:val="21"/>
          <w:szCs w:val="21"/>
        </w:rPr>
        <w:t>、</w:t>
      </w:r>
      <w:r>
        <w:rPr>
          <w:rStyle w:val="6"/>
          <w:rFonts w:hint="eastAsia" w:ascii="微软雅黑" w:hAnsi="微软雅黑" w:eastAsia="微软雅黑" w:cs="微软雅黑"/>
          <w:i w:val="0"/>
          <w:iCs w:val="0"/>
          <w:caps w:val="0"/>
          <w:color w:val="232323"/>
          <w:spacing w:val="0"/>
          <w:sz w:val="18"/>
          <w:szCs w:val="18"/>
          <w:lang w:val="en-US"/>
        </w:rPr>
        <w:t>V</w:t>
      </w:r>
      <w:r>
        <w:rPr>
          <w:rFonts w:hint="eastAsia" w:ascii="微软雅黑" w:hAnsi="微软雅黑" w:eastAsia="微软雅黑" w:cs="微软雅黑"/>
          <w:i w:val="0"/>
          <w:iCs w:val="0"/>
          <w:caps w:val="0"/>
          <w:color w:val="232323"/>
          <w:spacing w:val="0"/>
          <w:sz w:val="21"/>
          <w:szCs w:val="21"/>
        </w:rPr>
        <w:t>变化，相变化和化学变化过程中求算热、功以及各种热力学状态函数变化值的原理和方法；在将热力学公式应用于特定体系的时候，能应用状态方程（主要是理想气体状态方程）和物性数据（热容、相变热、蒸汽压等）进行计算。</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掌握熵增原理和吉布斯函数减小原理判据及其应用；明了热力学公式的适用条件，理解热力学基本方程、对应系数方程。</w:t>
      </w:r>
    </w:p>
    <w:p>
      <w:pPr>
        <w:pStyle w:val="2"/>
        <w:keepNext w:val="0"/>
        <w:keepLines w:val="0"/>
        <w:widowControl/>
        <w:suppressLineNumbers w:val="0"/>
        <w:spacing w:before="0" w:beforeAutospacing="0" w:after="0" w:afterAutospacing="0" w:line="36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（二）相平衡</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理解并掌握</w:t>
      </w:r>
      <w:r>
        <w:rPr>
          <w:rFonts w:hint="eastAsia" w:ascii="微软雅黑" w:hAnsi="微软雅黑" w:eastAsia="微软雅黑" w:cs="微软雅黑"/>
          <w:i w:val="0"/>
          <w:iCs w:val="0"/>
          <w:caps w:val="0"/>
          <w:color w:val="232323"/>
          <w:spacing w:val="0"/>
          <w:sz w:val="18"/>
          <w:szCs w:val="18"/>
          <w:lang w:val="en-US"/>
        </w:rPr>
        <w:t>Clapeyron</w:t>
      </w:r>
      <w:r>
        <w:rPr>
          <w:rFonts w:hint="eastAsia" w:ascii="微软雅黑" w:hAnsi="微软雅黑" w:eastAsia="微软雅黑" w:cs="微软雅黑"/>
          <w:i w:val="0"/>
          <w:iCs w:val="0"/>
          <w:caps w:val="0"/>
          <w:color w:val="232323"/>
          <w:spacing w:val="0"/>
          <w:sz w:val="21"/>
          <w:szCs w:val="21"/>
        </w:rPr>
        <w:t>公式和</w:t>
      </w:r>
      <w:r>
        <w:rPr>
          <w:rFonts w:hint="eastAsia" w:ascii="微软雅黑" w:hAnsi="微软雅黑" w:eastAsia="微软雅黑" w:cs="微软雅黑"/>
          <w:i w:val="0"/>
          <w:iCs w:val="0"/>
          <w:caps w:val="0"/>
          <w:color w:val="232323"/>
          <w:spacing w:val="0"/>
          <w:sz w:val="18"/>
          <w:szCs w:val="18"/>
          <w:lang w:val="en-US"/>
        </w:rPr>
        <w:t>Clausius-Clapeyron</w:t>
      </w:r>
      <w:r>
        <w:rPr>
          <w:rFonts w:hint="eastAsia" w:ascii="微软雅黑" w:hAnsi="微软雅黑" w:eastAsia="微软雅黑" w:cs="微软雅黑"/>
          <w:i w:val="0"/>
          <w:iCs w:val="0"/>
          <w:caps w:val="0"/>
          <w:color w:val="232323"/>
          <w:spacing w:val="0"/>
          <w:sz w:val="21"/>
          <w:szCs w:val="21"/>
        </w:rPr>
        <w:t>方程，并能进行有关计算。</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理解相律的意义；掌握单组分体系和二组分体系典型相图的特点和应用，能用杠杆规则进行相组成计算，会用相律分析相图。</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（三）化学平衡</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明了热力学标准平衡常数的定义，会用热力学数据计算标准平衡常数；</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理解并掌握</w:t>
      </w:r>
      <w:r>
        <w:rPr>
          <w:rFonts w:hint="eastAsia" w:ascii="微软雅黑" w:hAnsi="微软雅黑" w:eastAsia="微软雅黑" w:cs="微软雅黑"/>
          <w:i w:val="0"/>
          <w:iCs w:val="0"/>
          <w:caps w:val="0"/>
          <w:color w:val="232323"/>
          <w:spacing w:val="0"/>
          <w:sz w:val="18"/>
          <w:szCs w:val="18"/>
          <w:lang w:val="en-US"/>
        </w:rPr>
        <w:t>Van't Hoff</w:t>
      </w:r>
      <w:r>
        <w:rPr>
          <w:rFonts w:hint="eastAsia" w:ascii="微软雅黑" w:hAnsi="微软雅黑" w:eastAsia="微软雅黑" w:cs="微软雅黑"/>
          <w:i w:val="0"/>
          <w:iCs w:val="0"/>
          <w:caps w:val="0"/>
          <w:color w:val="232323"/>
          <w:spacing w:val="0"/>
          <w:sz w:val="21"/>
          <w:szCs w:val="21"/>
        </w:rPr>
        <w:t>等温方程及等压方程的含义及其应用，能够分析和计算各种因素对化学反应平衡组成的影响（如系统的温度、浓度、压力和惰性气体等）。</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（四）电化学</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理解电解质溶液离子平均活度、离子平均活度系数的概念及在可逆电池电动势计算中的应用。</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掌握可逆电池（包括化学电池及浓差电池）电动势与热力学函数和热力学平衡常数的关系及相关计算；</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掌握各种类型电极的特征、电极反应；掌握</w:t>
      </w:r>
      <w:r>
        <w:rPr>
          <w:rFonts w:hint="eastAsia" w:ascii="微软雅黑" w:hAnsi="微软雅黑" w:eastAsia="微软雅黑" w:cs="微软雅黑"/>
          <w:i w:val="0"/>
          <w:iCs w:val="0"/>
          <w:caps w:val="0"/>
          <w:color w:val="232323"/>
          <w:spacing w:val="0"/>
          <w:sz w:val="18"/>
          <w:szCs w:val="18"/>
          <w:lang w:val="en-US"/>
        </w:rPr>
        <w:t>Nernst</w:t>
      </w:r>
      <w:r>
        <w:rPr>
          <w:rFonts w:hint="eastAsia" w:ascii="微软雅黑" w:hAnsi="微软雅黑" w:eastAsia="微软雅黑" w:cs="微软雅黑"/>
          <w:i w:val="0"/>
          <w:iCs w:val="0"/>
          <w:caps w:val="0"/>
          <w:color w:val="232323"/>
          <w:spacing w:val="0"/>
          <w:sz w:val="21"/>
          <w:szCs w:val="21"/>
        </w:rPr>
        <w:t>方程及其应用（如求平衡常数、</w:t>
      </w:r>
      <w:r>
        <w:rPr>
          <w:rFonts w:hint="eastAsia" w:ascii="微软雅黑" w:hAnsi="微软雅黑" w:eastAsia="微软雅黑" w:cs="微软雅黑"/>
          <w:i w:val="0"/>
          <w:iCs w:val="0"/>
          <w:caps w:val="0"/>
          <w:color w:val="232323"/>
          <w:spacing w:val="0"/>
          <w:sz w:val="18"/>
          <w:szCs w:val="18"/>
          <w:lang w:val="en-US"/>
        </w:rPr>
        <w:t>pH</w:t>
      </w:r>
      <w:r>
        <w:rPr>
          <w:rFonts w:hint="eastAsia" w:ascii="微软雅黑" w:hAnsi="微软雅黑" w:eastAsia="微软雅黑" w:cs="微软雅黑"/>
          <w:i w:val="0"/>
          <w:iCs w:val="0"/>
          <w:caps w:val="0"/>
          <w:color w:val="232323"/>
          <w:spacing w:val="0"/>
          <w:sz w:val="21"/>
          <w:szCs w:val="21"/>
        </w:rPr>
        <w:t>值、活度等）。</w:t>
      </w:r>
    </w:p>
    <w:p>
      <w:pPr>
        <w:pStyle w:val="2"/>
        <w:keepNext w:val="0"/>
        <w:keepLines w:val="0"/>
        <w:widowControl/>
        <w:suppressLineNumbers w:val="0"/>
        <w:spacing w:before="120" w:beforeAutospacing="0" w:after="12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（五）界面现象</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理解（比）表面</w:t>
      </w:r>
      <w:r>
        <w:rPr>
          <w:rFonts w:hint="eastAsia" w:ascii="微软雅黑" w:hAnsi="微软雅黑" w:eastAsia="微软雅黑" w:cs="微软雅黑"/>
          <w:i w:val="0"/>
          <w:iCs w:val="0"/>
          <w:caps w:val="0"/>
          <w:color w:val="232323"/>
          <w:spacing w:val="0"/>
          <w:sz w:val="18"/>
          <w:szCs w:val="18"/>
          <w:lang w:val="en-US"/>
        </w:rPr>
        <w:t>Gibbs</w:t>
      </w:r>
      <w:r>
        <w:rPr>
          <w:rFonts w:hint="eastAsia" w:ascii="微软雅黑" w:hAnsi="微软雅黑" w:eastAsia="微软雅黑" w:cs="微软雅黑"/>
          <w:i w:val="0"/>
          <w:iCs w:val="0"/>
          <w:caps w:val="0"/>
          <w:color w:val="232323"/>
          <w:spacing w:val="0"/>
          <w:sz w:val="21"/>
          <w:szCs w:val="21"/>
        </w:rPr>
        <w:t>能和表面张力的概念；了解表面变化的热力学原理；</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理解弯曲液面附加压力的概念，掌握</w:t>
      </w:r>
      <w:r>
        <w:rPr>
          <w:rFonts w:hint="eastAsia" w:ascii="微软雅黑" w:hAnsi="微软雅黑" w:eastAsia="微软雅黑" w:cs="微软雅黑"/>
          <w:i w:val="0"/>
          <w:iCs w:val="0"/>
          <w:caps w:val="0"/>
          <w:color w:val="232323"/>
          <w:spacing w:val="0"/>
          <w:sz w:val="18"/>
          <w:szCs w:val="18"/>
          <w:lang w:val="en-US"/>
        </w:rPr>
        <w:t>Laplace</w:t>
      </w:r>
      <w:r>
        <w:rPr>
          <w:rFonts w:hint="eastAsia" w:ascii="微软雅黑" w:hAnsi="微软雅黑" w:eastAsia="微软雅黑" w:cs="微软雅黑"/>
          <w:i w:val="0"/>
          <w:iCs w:val="0"/>
          <w:caps w:val="0"/>
          <w:color w:val="232323"/>
          <w:spacing w:val="0"/>
          <w:sz w:val="21"/>
          <w:szCs w:val="21"/>
        </w:rPr>
        <w:t>公式及简单计算；</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理解分散度对系统物理化学性质的影响（如蒸气压、凝固点等）；</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理解润湿、接触角概念，掌握</w:t>
      </w:r>
      <w:r>
        <w:rPr>
          <w:rFonts w:hint="eastAsia" w:ascii="微软雅黑" w:hAnsi="微软雅黑" w:eastAsia="微软雅黑" w:cs="微软雅黑"/>
          <w:i w:val="0"/>
          <w:iCs w:val="0"/>
          <w:caps w:val="0"/>
          <w:color w:val="232323"/>
          <w:spacing w:val="0"/>
          <w:sz w:val="18"/>
          <w:szCs w:val="18"/>
          <w:lang w:val="en-US"/>
        </w:rPr>
        <w:t>Young</w:t>
      </w:r>
      <w:r>
        <w:rPr>
          <w:rFonts w:hint="eastAsia" w:ascii="微软雅黑" w:hAnsi="微软雅黑" w:eastAsia="微软雅黑" w:cs="微软雅黑"/>
          <w:i w:val="0"/>
          <w:iCs w:val="0"/>
          <w:caps w:val="0"/>
          <w:color w:val="232323"/>
          <w:spacing w:val="0"/>
          <w:sz w:val="21"/>
          <w:szCs w:val="21"/>
        </w:rPr>
        <w:t>方程。</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（六）化学动力学</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理解化学反应速率、速率常数、基元反应及反应级数等概念；</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掌握零级、一级和二级反应速率方程及特征，并会进行相关计算；</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掌握由反应机理建立速率方程的近似方法（稳定态近似法、平衡态近似法）；</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w:t>
      </w:r>
      <w:r>
        <w:rPr>
          <w:rFonts w:hint="eastAsia" w:ascii="微软雅黑" w:hAnsi="微软雅黑" w:eastAsia="微软雅黑" w:cs="微软雅黑"/>
          <w:i w:val="0"/>
          <w:iCs w:val="0"/>
          <w:caps w:val="0"/>
          <w:color w:val="232323"/>
          <w:spacing w:val="0"/>
          <w:sz w:val="18"/>
          <w:szCs w:val="18"/>
          <w:lang w:val="en-US"/>
        </w:rPr>
        <w:t>Arrhennius</w:t>
      </w:r>
      <w:r>
        <w:rPr>
          <w:rFonts w:hint="eastAsia" w:ascii="微软雅黑" w:hAnsi="微软雅黑" w:eastAsia="微软雅黑" w:cs="微软雅黑"/>
          <w:i w:val="0"/>
          <w:iCs w:val="0"/>
          <w:caps w:val="0"/>
          <w:color w:val="232323"/>
          <w:spacing w:val="0"/>
          <w:sz w:val="21"/>
          <w:szCs w:val="21"/>
        </w:rPr>
        <w:t>方程及应用，明了活化能的物理意义。</w:t>
      </w:r>
    </w:p>
    <w:p>
      <w:pPr>
        <w:pStyle w:val="2"/>
        <w:keepNext w:val="0"/>
        <w:keepLines w:val="0"/>
        <w:widowControl/>
        <w:suppressLineNumbers w:val="0"/>
        <w:spacing w:before="120" w:beforeAutospacing="0" w:after="12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p>
    <w:p>
      <w:pPr>
        <w:pStyle w:val="2"/>
        <w:keepNext w:val="0"/>
        <w:keepLines w:val="0"/>
        <w:widowControl/>
        <w:suppressLineNumbers w:val="0"/>
        <w:spacing w:before="120" w:beforeAutospacing="0" w:after="12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p>
    <w:p>
      <w:pPr>
        <w:pStyle w:val="2"/>
        <w:keepNext w:val="0"/>
        <w:keepLines w:val="0"/>
        <w:widowControl/>
        <w:suppressLineNumbers w:val="0"/>
        <w:spacing w:before="0" w:beforeAutospacing="0" w:after="0" w:afterAutospacing="0" w:line="270" w:lineRule="atLeast"/>
        <w:ind w:left="0" w:right="0" w:firstLine="0"/>
        <w:jc w:val="center"/>
        <w:rPr>
          <w:rFonts w:hint="eastAsia" w:ascii="微软雅黑" w:hAnsi="微软雅黑" w:eastAsia="微软雅黑" w:cs="微软雅黑"/>
          <w:i w:val="0"/>
          <w:iCs w:val="0"/>
          <w:caps w:val="0"/>
          <w:color w:val="232323"/>
          <w:spacing w:val="0"/>
          <w:sz w:val="18"/>
          <w:szCs w:val="18"/>
        </w:rPr>
      </w:pPr>
      <w:r>
        <w:rPr>
          <w:rFonts w:hint="eastAsia" w:ascii="黑体" w:hAnsi="宋体" w:eastAsia="黑体" w:cs="黑体"/>
          <w:i w:val="0"/>
          <w:iCs w:val="0"/>
          <w:caps w:val="0"/>
          <w:color w:val="232323"/>
          <w:spacing w:val="0"/>
          <w:sz w:val="28"/>
          <w:szCs w:val="28"/>
        </w:rPr>
        <w:t>《材料现代研究方法》考试大纲</w:t>
      </w:r>
    </w:p>
    <w:p>
      <w:pPr>
        <w:pStyle w:val="2"/>
        <w:keepNext w:val="0"/>
        <w:keepLines w:val="0"/>
        <w:widowControl/>
        <w:suppressLineNumbers w:val="0"/>
        <w:spacing w:before="0" w:beforeAutospacing="0" w:after="0" w:afterAutospacing="0" w:line="270" w:lineRule="atLeast"/>
        <w:ind w:left="0" w:right="0" w:firstLine="0"/>
        <w:jc w:val="center"/>
        <w:rPr>
          <w:rFonts w:hint="eastAsia" w:ascii="微软雅黑" w:hAnsi="微软雅黑" w:eastAsia="微软雅黑" w:cs="微软雅黑"/>
          <w:i w:val="0"/>
          <w:iCs w:val="0"/>
          <w:caps w:val="0"/>
          <w:color w:val="232323"/>
          <w:spacing w:val="0"/>
          <w:sz w:val="18"/>
          <w:szCs w:val="18"/>
        </w:rPr>
      </w:pPr>
      <w:r>
        <w:rPr>
          <w:rFonts w:hint="eastAsia" w:ascii="黑体" w:hAnsi="宋体" w:eastAsia="黑体" w:cs="黑体"/>
          <w:i w:val="0"/>
          <w:iCs w:val="0"/>
          <w:caps w:val="0"/>
          <w:color w:val="232323"/>
          <w:spacing w:val="0"/>
          <w:sz w:val="28"/>
          <w:szCs w:val="28"/>
        </w:rPr>
        <w:t>第一部分 材料方向</w:t>
      </w:r>
    </w:p>
    <w:p>
      <w:pPr>
        <w:pStyle w:val="2"/>
        <w:keepNext w:val="0"/>
        <w:keepLines w:val="0"/>
        <w:widowControl/>
        <w:suppressLineNumbers w:val="0"/>
        <w:spacing w:before="120" w:beforeAutospacing="0" w:after="0" w:afterAutospacing="0" w:line="270" w:lineRule="atLeast"/>
        <w:ind w:left="0" w:right="0" w:firstLine="48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《材料现代研究方法》是材料、物理、化学、化工等专业的专业基础课，是作为研究生必须掌握的一门专业知识。要求考生通过本课程的学习，掌握在材料测试方法中应用最广和最基础的</w:t>
      </w:r>
      <w:r>
        <w:rPr>
          <w:rFonts w:hint="eastAsia" w:ascii="微软雅黑" w:hAnsi="微软雅黑" w:eastAsia="微软雅黑" w:cs="微软雅黑"/>
          <w:i w:val="0"/>
          <w:iCs w:val="0"/>
          <w:caps w:val="0"/>
          <w:color w:val="232323"/>
          <w:spacing w:val="0"/>
          <w:sz w:val="18"/>
          <w:szCs w:val="18"/>
          <w:lang/>
        </w:rPr>
        <w:t>X</w:t>
      </w:r>
      <w:r>
        <w:rPr>
          <w:rFonts w:hint="eastAsia" w:ascii="微软雅黑" w:hAnsi="微软雅黑" w:eastAsia="微软雅黑" w:cs="微软雅黑"/>
          <w:i w:val="0"/>
          <w:iCs w:val="0"/>
          <w:caps w:val="0"/>
          <w:color w:val="232323"/>
          <w:spacing w:val="0"/>
          <w:sz w:val="21"/>
          <w:szCs w:val="21"/>
        </w:rPr>
        <w:t>射线衍射和扫描与透射电子显微镜分析技术。</w:t>
      </w:r>
    </w:p>
    <w:p>
      <w:pPr>
        <w:pStyle w:val="2"/>
        <w:keepNext w:val="0"/>
        <w:keepLines w:val="0"/>
        <w:widowControl/>
        <w:suppressLineNumbers w:val="0"/>
        <w:spacing w:before="120" w:beforeAutospacing="0" w:after="12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考试内容及要求</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本年度的考试内容仅针对</w:t>
      </w:r>
      <w:r>
        <w:rPr>
          <w:rFonts w:hint="eastAsia" w:ascii="微软雅黑" w:hAnsi="微软雅黑" w:eastAsia="微软雅黑" w:cs="微软雅黑"/>
          <w:i w:val="0"/>
          <w:iCs w:val="0"/>
          <w:caps w:val="0"/>
          <w:color w:val="232323"/>
          <w:spacing w:val="0"/>
          <w:sz w:val="18"/>
          <w:szCs w:val="18"/>
          <w:lang w:val="en-US"/>
        </w:rPr>
        <w:t>X</w:t>
      </w:r>
      <w:r>
        <w:rPr>
          <w:rFonts w:hint="eastAsia" w:ascii="微软雅黑" w:hAnsi="微软雅黑" w:eastAsia="微软雅黑" w:cs="微软雅黑"/>
          <w:i w:val="0"/>
          <w:iCs w:val="0"/>
          <w:caps w:val="0"/>
          <w:color w:val="232323"/>
          <w:spacing w:val="0"/>
          <w:sz w:val="21"/>
          <w:szCs w:val="21"/>
        </w:rPr>
        <w:t>射线、扫描电镜和透射电镜分析技术。</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21"/>
          <w:szCs w:val="21"/>
          <w:lang w:val="en-US"/>
        </w:rPr>
        <w:t>X</w:t>
      </w:r>
      <w:r>
        <w:rPr>
          <w:rStyle w:val="5"/>
          <w:rFonts w:hint="eastAsia" w:ascii="微软雅黑" w:hAnsi="微软雅黑" w:eastAsia="微软雅黑" w:cs="微软雅黑"/>
          <w:i w:val="0"/>
          <w:iCs w:val="0"/>
          <w:caps w:val="0"/>
          <w:color w:val="232323"/>
          <w:spacing w:val="0"/>
          <w:sz w:val="18"/>
          <w:szCs w:val="18"/>
        </w:rPr>
        <w:t>射线衍射分析技术</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18"/>
          <w:szCs w:val="18"/>
        </w:rPr>
        <w:t>要求考生对晶体学、</w:t>
      </w:r>
      <w:r>
        <w:rPr>
          <w:rFonts w:hint="eastAsia" w:ascii="微软雅黑" w:hAnsi="微软雅黑" w:eastAsia="微软雅黑" w:cs="微软雅黑"/>
          <w:i w:val="0"/>
          <w:iCs w:val="0"/>
          <w:caps w:val="0"/>
          <w:color w:val="232323"/>
          <w:spacing w:val="0"/>
          <w:sz w:val="18"/>
          <w:szCs w:val="18"/>
          <w:lang w:val="en-US"/>
        </w:rPr>
        <w:t>X</w:t>
      </w:r>
      <w:r>
        <w:rPr>
          <w:rFonts w:hint="eastAsia" w:ascii="微软雅黑" w:hAnsi="微软雅黑" w:eastAsia="微软雅黑" w:cs="微软雅黑"/>
          <w:i w:val="0"/>
          <w:iCs w:val="0"/>
          <w:caps w:val="0"/>
          <w:color w:val="232323"/>
          <w:spacing w:val="0"/>
          <w:sz w:val="18"/>
          <w:szCs w:val="18"/>
        </w:rPr>
        <w:t>射线的产生与基本性质、</w:t>
      </w:r>
      <w:r>
        <w:rPr>
          <w:rFonts w:hint="eastAsia" w:ascii="微软雅黑" w:hAnsi="微软雅黑" w:eastAsia="微软雅黑" w:cs="微软雅黑"/>
          <w:i w:val="0"/>
          <w:iCs w:val="0"/>
          <w:caps w:val="0"/>
          <w:color w:val="232323"/>
          <w:spacing w:val="0"/>
          <w:sz w:val="18"/>
          <w:szCs w:val="18"/>
          <w:lang w:val="en-US"/>
        </w:rPr>
        <w:t>X</w:t>
      </w:r>
      <w:r>
        <w:rPr>
          <w:rFonts w:hint="eastAsia" w:ascii="微软雅黑" w:hAnsi="微软雅黑" w:eastAsia="微软雅黑" w:cs="微软雅黑"/>
          <w:i w:val="0"/>
          <w:iCs w:val="0"/>
          <w:caps w:val="0"/>
          <w:color w:val="232323"/>
          <w:spacing w:val="0"/>
          <w:sz w:val="18"/>
          <w:szCs w:val="18"/>
        </w:rPr>
        <w:t>射线衍射的基本原理以及常见的粉末与单晶的衍射技术等具有明确的基本概念、熟练的计算能力以及对常见案例的分析能力。</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扫描与透射电子显微镜分析技术</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要求考生掌握扫描和透射电子显微镜的工作原理、成像原理和电子衍射等基本理论和概念，具有分析电子衍射图像常见案例的能力。</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p>
    <w:p>
      <w:pPr>
        <w:pStyle w:val="2"/>
        <w:keepNext w:val="0"/>
        <w:keepLines w:val="0"/>
        <w:widowControl/>
        <w:suppressLineNumbers w:val="0"/>
        <w:spacing w:before="0" w:beforeAutospacing="0" w:after="0" w:afterAutospacing="0" w:line="270" w:lineRule="atLeast"/>
        <w:ind w:left="0" w:right="0" w:firstLine="0"/>
        <w:jc w:val="center"/>
        <w:rPr>
          <w:rFonts w:hint="eastAsia" w:ascii="微软雅黑" w:hAnsi="微软雅黑" w:eastAsia="微软雅黑" w:cs="微软雅黑"/>
          <w:i w:val="0"/>
          <w:iCs w:val="0"/>
          <w:caps w:val="0"/>
          <w:color w:val="232323"/>
          <w:spacing w:val="0"/>
          <w:sz w:val="18"/>
          <w:szCs w:val="18"/>
        </w:rPr>
      </w:pPr>
      <w:r>
        <w:rPr>
          <w:rFonts w:hint="eastAsia" w:ascii="黑体" w:hAnsi="宋体" w:eastAsia="黑体" w:cs="黑体"/>
          <w:i w:val="0"/>
          <w:iCs w:val="0"/>
          <w:caps w:val="0"/>
          <w:color w:val="232323"/>
          <w:spacing w:val="0"/>
          <w:sz w:val="28"/>
          <w:szCs w:val="28"/>
        </w:rPr>
        <w:t>第二部分 环境方向</w:t>
      </w:r>
    </w:p>
    <w:p>
      <w:pPr>
        <w:pStyle w:val="2"/>
        <w:keepNext w:val="0"/>
        <w:keepLines w:val="0"/>
        <w:widowControl/>
        <w:suppressLineNumbers w:val="0"/>
        <w:spacing w:before="120" w:beforeAutospacing="0" w:after="0" w:afterAutospacing="0" w:line="270" w:lineRule="atLeast"/>
        <w:ind w:left="0" w:right="0" w:firstLine="48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《材料现代研究方法》是环境专业的专业基础课，是作为研究生必须掌握的一门专业知识。要求考生通过本课程的学习，掌握在材料测试方法中广泛应用的紫外与红外光谱、气相与液相色谱分析技术。</w:t>
      </w:r>
    </w:p>
    <w:p>
      <w:pPr>
        <w:pStyle w:val="2"/>
        <w:keepNext w:val="0"/>
        <w:keepLines w:val="0"/>
        <w:widowControl/>
        <w:suppressLineNumbers w:val="0"/>
        <w:spacing w:before="120" w:beforeAutospacing="0" w:after="12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考试内容及要求</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本年度的考试内容仅针对紫外与红外光谱、气相与液相色谱分析技术。</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要求考生对光谱和色谱学的基本原理、定性与定量分析具有明确的基本概念以及对技术应用的能力。</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p>
    <w:p>
      <w:pPr>
        <w:pStyle w:val="2"/>
        <w:keepNext w:val="0"/>
        <w:keepLines w:val="0"/>
        <w:widowControl/>
        <w:suppressLineNumbers w:val="0"/>
        <w:spacing w:before="0" w:beforeAutospacing="0" w:after="0" w:afterAutospacing="0" w:line="270" w:lineRule="atLeast"/>
        <w:ind w:left="0" w:right="0" w:firstLine="0"/>
        <w:jc w:val="center"/>
        <w:rPr>
          <w:rFonts w:hint="eastAsia" w:ascii="微软雅黑" w:hAnsi="微软雅黑" w:eastAsia="微软雅黑" w:cs="微软雅黑"/>
          <w:i w:val="0"/>
          <w:iCs w:val="0"/>
          <w:caps w:val="0"/>
          <w:color w:val="232323"/>
          <w:spacing w:val="0"/>
          <w:sz w:val="18"/>
          <w:szCs w:val="18"/>
        </w:rPr>
      </w:pPr>
      <w:r>
        <w:rPr>
          <w:rFonts w:hint="eastAsia" w:ascii="黑体" w:hAnsi="宋体" w:eastAsia="黑体" w:cs="黑体"/>
          <w:i w:val="0"/>
          <w:iCs w:val="0"/>
          <w:caps w:val="0"/>
          <w:color w:val="232323"/>
          <w:spacing w:val="0"/>
          <w:sz w:val="28"/>
          <w:szCs w:val="28"/>
        </w:rPr>
        <w:t>《材料科学基础》考试大纲</w:t>
      </w:r>
    </w:p>
    <w:p>
      <w:pPr>
        <w:pStyle w:val="2"/>
        <w:keepNext w:val="0"/>
        <w:keepLines w:val="0"/>
        <w:widowControl/>
        <w:suppressLineNumbers w:val="0"/>
        <w:spacing w:before="0" w:beforeAutospacing="0" w:after="0" w:afterAutospacing="0" w:line="270" w:lineRule="atLeast"/>
        <w:ind w:left="0" w:right="0" w:firstLine="0"/>
        <w:jc w:val="center"/>
        <w:rPr>
          <w:rFonts w:hint="eastAsia" w:ascii="微软雅黑" w:hAnsi="微软雅黑" w:eastAsia="微软雅黑" w:cs="微软雅黑"/>
          <w:i w:val="0"/>
          <w:iCs w:val="0"/>
          <w:caps w:val="0"/>
          <w:color w:val="232323"/>
          <w:spacing w:val="0"/>
          <w:sz w:val="18"/>
          <w:szCs w:val="18"/>
        </w:rPr>
      </w:pPr>
      <w:r>
        <w:rPr>
          <w:rFonts w:hint="eastAsia" w:ascii="黑体" w:hAnsi="宋体" w:eastAsia="黑体" w:cs="黑体"/>
          <w:i w:val="0"/>
          <w:iCs w:val="0"/>
          <w:caps w:val="0"/>
          <w:color w:val="232323"/>
          <w:spacing w:val="0"/>
          <w:sz w:val="28"/>
          <w:szCs w:val="28"/>
        </w:rPr>
        <w:t>第一部分《金属学原理》</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金属学原理》是金属材料学科的科学基础，是材料科学与工程专业重要的基础平台课之一。要求考生通过本课程学习，掌握金属材料的原子排列与结构（金属及合金相结构、晶体缺陷）、金属材料制备与成形方法的基本原理（合金相图与合金凝固、塑性变形与金属强化方法、固态相变原理）、金属材料组织结构控制基本原理及其与材料制备成形工艺之间关系。</w:t>
      </w:r>
    </w:p>
    <w:p>
      <w:pPr>
        <w:pStyle w:val="2"/>
        <w:keepNext w:val="0"/>
        <w:keepLines w:val="0"/>
        <w:widowControl/>
        <w:suppressLineNumbers w:val="0"/>
        <w:spacing w:before="120" w:beforeAutospacing="0" w:after="120" w:afterAutospacing="0" w:line="270" w:lineRule="atLeast"/>
        <w:ind w:left="0" w:right="390" w:firstLine="0"/>
        <w:rPr>
          <w:rFonts w:hint="eastAsia" w:ascii="微软雅黑" w:hAnsi="微软雅黑" w:eastAsia="微软雅黑" w:cs="微软雅黑"/>
          <w:i w:val="0"/>
          <w:iCs w:val="0"/>
          <w:caps w:val="0"/>
          <w:color w:val="232323"/>
          <w:spacing w:val="0"/>
          <w:sz w:val="18"/>
          <w:szCs w:val="18"/>
        </w:rPr>
      </w:pPr>
      <w:r>
        <w:rPr>
          <w:rStyle w:val="5"/>
          <w:rFonts w:hint="eastAsia" w:ascii="黑体" w:hAnsi="宋体" w:eastAsia="黑体" w:cs="黑体"/>
          <w:i w:val="0"/>
          <w:iCs w:val="0"/>
          <w:caps w:val="0"/>
          <w:color w:val="232323"/>
          <w:spacing w:val="0"/>
          <w:sz w:val="21"/>
          <w:szCs w:val="21"/>
        </w:rPr>
        <w:t>考试内容及要求</w:t>
      </w:r>
    </w:p>
    <w:p>
      <w:pPr>
        <w:pStyle w:val="2"/>
        <w:keepNext w:val="0"/>
        <w:keepLines w:val="0"/>
        <w:widowControl/>
        <w:suppressLineNumbers w:val="0"/>
        <w:spacing w:before="0" w:beforeAutospacing="0" w:after="0" w:afterAutospacing="0" w:line="270" w:lineRule="atLeast"/>
        <w:ind w:left="0" w:right="0" w:firstLine="48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以下按金属及合金的晶体结构、晶体缺陷、固态金属中的扩散、纯金属的凝固、二元合金相图及二元合金的凝固、三元合金相图、金属的塑性变形、金属的回复与再结晶、固态相变九部分列出考试内容。考试要求：掌握基本概念与基本原理，并能够利用其计算与分析。注重基本概念与基本理论的联系，注重各章节的联系和综合。</w:t>
      </w:r>
    </w:p>
    <w:p>
      <w:pPr>
        <w:pStyle w:val="2"/>
        <w:keepNext w:val="0"/>
        <w:keepLines w:val="0"/>
        <w:widowControl/>
        <w:suppressLineNumbers w:val="0"/>
        <w:spacing w:before="120" w:beforeAutospacing="0" w:after="12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（一） 金属及合金的晶体结构</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金属键与金属的特性</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金属晶体结构 晶体学基础——晶体结构、空间点阵、晶格常数、晶向指数和晶面指数、晶面间距、三种典型金属晶体结构</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金属的同素异构转变及意义</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合金相分类及影响合金相结构的主要因素、固溶体与固溶强化（置换式固溶体、间隙式固溶体、有序固溶体）、中间相及分类</w:t>
      </w:r>
    </w:p>
    <w:p>
      <w:pPr>
        <w:pStyle w:val="2"/>
        <w:keepNext w:val="0"/>
        <w:keepLines w:val="0"/>
        <w:widowControl/>
        <w:suppressLineNumbers w:val="0"/>
        <w:spacing w:before="120" w:beforeAutospacing="0" w:after="12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（二） 晶体缺陷</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点缺陷</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位错的基本性质、基本类型、几何性质及其运动特点，面心立方晶体中的位错与位错反应（面心立方晶体中的全位错、分位错、层错与扩展位错、位错反应的驱动力及位错反应的条件、面心立方晶体中的典型位错反应），位错与金属的强化机制</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面缺陷：晶界（晶界的描述、晶界的结构与晶界能、金属材料的细晶强韧化机理、晶界的运动及强化高温结构材料的基本方法（驱动力及影响晶界运动的主要因素）），相界面的结构、晶界及相界的性质</w:t>
      </w:r>
    </w:p>
    <w:p>
      <w:pPr>
        <w:pStyle w:val="2"/>
        <w:keepNext w:val="0"/>
        <w:keepLines w:val="0"/>
        <w:widowControl/>
        <w:suppressLineNumbers w:val="0"/>
        <w:spacing w:before="120" w:beforeAutospacing="0" w:after="12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（三） 固体金属中的扩散</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扩散现象及其意义，宏观规律，热力学， 扩散的微观理论及微观机制，影响扩散的因素</w:t>
      </w:r>
    </w:p>
    <w:p>
      <w:pPr>
        <w:pStyle w:val="2"/>
        <w:keepNext w:val="0"/>
        <w:keepLines w:val="0"/>
        <w:widowControl/>
        <w:suppressLineNumbers w:val="0"/>
        <w:spacing w:before="120" w:beforeAutospacing="0" w:after="12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（四） 纯金属的凝固</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液态金属与合金的结构与性质</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金属晶体形核过程热力学分析（均匀形核、非均匀形核、形核率及影响形核率的因素、细化金属晶粒的基本方法）</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金属晶体的生长（固</w:t>
      </w:r>
      <w:r>
        <w:rPr>
          <w:rFonts w:hint="eastAsia" w:ascii="微软雅黑" w:hAnsi="微软雅黑" w:eastAsia="微软雅黑" w:cs="微软雅黑"/>
          <w:i w:val="0"/>
          <w:iCs w:val="0"/>
          <w:caps w:val="0"/>
          <w:color w:val="232323"/>
          <w:spacing w:val="0"/>
          <w:sz w:val="18"/>
          <w:szCs w:val="18"/>
          <w:lang w:val="en-US"/>
        </w:rPr>
        <w:t>/</w:t>
      </w:r>
      <w:r>
        <w:rPr>
          <w:rFonts w:hint="eastAsia" w:ascii="微软雅黑" w:hAnsi="微软雅黑" w:eastAsia="微软雅黑" w:cs="微软雅黑"/>
          <w:i w:val="0"/>
          <w:iCs w:val="0"/>
          <w:caps w:val="0"/>
          <w:color w:val="232323"/>
          <w:spacing w:val="0"/>
          <w:sz w:val="21"/>
          <w:szCs w:val="21"/>
        </w:rPr>
        <w:t>液界面结构与晶体生长方式及生长速度、固</w:t>
      </w:r>
      <w:r>
        <w:rPr>
          <w:rFonts w:hint="eastAsia" w:ascii="微软雅黑" w:hAnsi="微软雅黑" w:eastAsia="微软雅黑" w:cs="微软雅黑"/>
          <w:i w:val="0"/>
          <w:iCs w:val="0"/>
          <w:caps w:val="0"/>
          <w:color w:val="232323"/>
          <w:spacing w:val="0"/>
          <w:sz w:val="18"/>
          <w:szCs w:val="18"/>
          <w:lang w:val="en-US"/>
        </w:rPr>
        <w:t>/</w:t>
      </w:r>
      <w:r>
        <w:rPr>
          <w:rFonts w:hint="eastAsia" w:ascii="微软雅黑" w:hAnsi="微软雅黑" w:eastAsia="微软雅黑" w:cs="微软雅黑"/>
          <w:i w:val="0"/>
          <w:iCs w:val="0"/>
          <w:caps w:val="0"/>
          <w:color w:val="232323"/>
          <w:spacing w:val="0"/>
          <w:sz w:val="21"/>
          <w:szCs w:val="21"/>
        </w:rPr>
        <w:t>液平界面的稳定性与金属晶体凝固形态）</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金属铸锭典型组织及其形成机制</w:t>
      </w:r>
    </w:p>
    <w:p>
      <w:pPr>
        <w:pStyle w:val="2"/>
        <w:keepNext w:val="0"/>
        <w:keepLines w:val="0"/>
        <w:widowControl/>
        <w:suppressLineNumbers w:val="0"/>
        <w:spacing w:before="120" w:beforeAutospacing="0" w:after="12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（五） 二元合金相图及二元合金的凝固</w:t>
      </w:r>
    </w:p>
    <w:p>
      <w:pPr>
        <w:pStyle w:val="2"/>
        <w:keepNext w:val="0"/>
        <w:keepLines w:val="0"/>
        <w:widowControl/>
        <w:suppressLineNumbers w:val="0"/>
        <w:spacing w:before="0" w:beforeAutospacing="0" w:after="0" w:afterAutospacing="0" w:line="270" w:lineRule="atLeast"/>
        <w:ind w:left="0" w:right="0" w:firstLine="525"/>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二元匀晶相图及固溶体二元合金的凝固（平衡凝固过程分析、凝固过程的溶质元素再分配及固溶体的非平衡凝固过程分析，组成过冷及对固溶体晶体生长形态与凝固组织的影响）</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二元共晶相图及二元共晶合金的凝固（二元共晶相图分析及典型合金（亚共晶、共晶、过共晶）平衡凝固过程及组织分析、共晶凝固机制及动力学、离异共晶、非平衡共晶、伪共晶）</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二元包晶相图及凝固（二元包晶相图及合金的平衡凝固过程分析、包晶反应特点）</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lang w:val="en-US"/>
        </w:rPr>
        <w:t>Fe-C</w:t>
      </w:r>
      <w:r>
        <w:rPr>
          <w:rFonts w:hint="eastAsia" w:ascii="微软雅黑" w:hAnsi="微软雅黑" w:eastAsia="微软雅黑" w:cs="微软雅黑"/>
          <w:i w:val="0"/>
          <w:iCs w:val="0"/>
          <w:caps w:val="0"/>
          <w:color w:val="232323"/>
          <w:spacing w:val="0"/>
          <w:sz w:val="21"/>
          <w:szCs w:val="21"/>
        </w:rPr>
        <w:t>合金相图及典型成分</w:t>
      </w:r>
      <w:r>
        <w:rPr>
          <w:rFonts w:hint="eastAsia" w:ascii="微软雅黑" w:hAnsi="微软雅黑" w:eastAsia="微软雅黑" w:cs="微软雅黑"/>
          <w:i w:val="0"/>
          <w:iCs w:val="0"/>
          <w:caps w:val="0"/>
          <w:color w:val="232323"/>
          <w:spacing w:val="0"/>
          <w:sz w:val="18"/>
          <w:szCs w:val="18"/>
          <w:lang w:val="en-US"/>
        </w:rPr>
        <w:t>Fe-C</w:t>
      </w:r>
      <w:r>
        <w:rPr>
          <w:rFonts w:hint="eastAsia" w:ascii="微软雅黑" w:hAnsi="微软雅黑" w:eastAsia="微软雅黑" w:cs="微软雅黑"/>
          <w:i w:val="0"/>
          <w:iCs w:val="0"/>
          <w:caps w:val="0"/>
          <w:color w:val="232323"/>
          <w:spacing w:val="0"/>
          <w:sz w:val="21"/>
          <w:szCs w:val="21"/>
        </w:rPr>
        <w:t>合金凝固过程及凝固组织分析（铁</w:t>
      </w:r>
      <w:r>
        <w:rPr>
          <w:rFonts w:hint="eastAsia" w:ascii="微软雅黑" w:hAnsi="微软雅黑" w:eastAsia="微软雅黑" w:cs="微软雅黑"/>
          <w:i w:val="0"/>
          <w:iCs w:val="0"/>
          <w:caps w:val="0"/>
          <w:color w:val="232323"/>
          <w:spacing w:val="0"/>
          <w:sz w:val="18"/>
          <w:szCs w:val="18"/>
          <w:lang w:val="en-US"/>
        </w:rPr>
        <w:t>-</w:t>
      </w:r>
      <w:r>
        <w:rPr>
          <w:rFonts w:hint="eastAsia" w:ascii="微软雅黑" w:hAnsi="微软雅黑" w:eastAsia="微软雅黑" w:cs="微软雅黑"/>
          <w:i w:val="0"/>
          <w:iCs w:val="0"/>
          <w:caps w:val="0"/>
          <w:color w:val="232323"/>
          <w:spacing w:val="0"/>
          <w:sz w:val="21"/>
          <w:szCs w:val="21"/>
        </w:rPr>
        <w:t>渗碳体相图的特征温度点、碳含量、转变线、各区域的组织与组成相、冷却过程的分析与相组成和组织组成含量计算）。</w:t>
      </w:r>
    </w:p>
    <w:p>
      <w:pPr>
        <w:pStyle w:val="2"/>
        <w:keepNext w:val="0"/>
        <w:keepLines w:val="0"/>
        <w:widowControl/>
        <w:suppressLineNumbers w:val="0"/>
        <w:spacing w:before="120" w:beforeAutospacing="0" w:after="12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（六） 三元合金相图</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直线法则、杠杠定律、重心法则，三元匀晶相图及合金凝固过程分析，三元共晶相图及典型合金凝固过程分析与凝固组织，四相平衡转变及三元相图所遵循的一般规律（三元相图等温截面的特点、三元相图垂直截面的特点）</w:t>
      </w:r>
    </w:p>
    <w:p>
      <w:pPr>
        <w:pStyle w:val="2"/>
        <w:keepNext w:val="0"/>
        <w:keepLines w:val="0"/>
        <w:widowControl/>
        <w:suppressLineNumbers w:val="0"/>
        <w:spacing w:before="120" w:beforeAutospacing="0" w:after="12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（七） 金属的塑性变形</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金属的塑性、塑性变形及其意义，单晶体塑性变形的基本方式，多晶体的塑性变形（塑性变形特点、多晶体的屈服强度、多晶体的应力</w:t>
      </w:r>
      <w:r>
        <w:rPr>
          <w:rFonts w:hint="eastAsia" w:ascii="微软雅黑" w:hAnsi="微软雅黑" w:eastAsia="微软雅黑" w:cs="微软雅黑"/>
          <w:i w:val="0"/>
          <w:iCs w:val="0"/>
          <w:caps w:val="0"/>
          <w:color w:val="232323"/>
          <w:spacing w:val="0"/>
          <w:sz w:val="18"/>
          <w:szCs w:val="18"/>
          <w:lang w:val="en-US"/>
        </w:rPr>
        <w:t>-</w:t>
      </w:r>
      <w:r>
        <w:rPr>
          <w:rFonts w:hint="eastAsia" w:ascii="微软雅黑" w:hAnsi="微软雅黑" w:eastAsia="微软雅黑" w:cs="微软雅黑"/>
          <w:i w:val="0"/>
          <w:iCs w:val="0"/>
          <w:caps w:val="0"/>
          <w:color w:val="232323"/>
          <w:spacing w:val="0"/>
          <w:sz w:val="21"/>
          <w:szCs w:val="21"/>
        </w:rPr>
        <w:t>应变曲线），塑性变形后金属和合金显微组织及性能变化</w:t>
      </w:r>
    </w:p>
    <w:p>
      <w:pPr>
        <w:pStyle w:val="2"/>
        <w:keepNext w:val="0"/>
        <w:keepLines w:val="0"/>
        <w:widowControl/>
        <w:suppressLineNumbers w:val="0"/>
        <w:spacing w:before="120" w:beforeAutospacing="0" w:after="12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（八） 金属的回复与再结晶</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冷变形金属在加热过程中的组织结构及性能变化，回复、再结晶、晶粒长大</w:t>
      </w:r>
    </w:p>
    <w:p>
      <w:pPr>
        <w:pStyle w:val="2"/>
        <w:keepNext w:val="0"/>
        <w:keepLines w:val="0"/>
        <w:widowControl/>
        <w:suppressLineNumbers w:val="0"/>
        <w:spacing w:before="120" w:beforeAutospacing="0" w:after="12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（九） 固态相变</w:t>
      </w:r>
    </w:p>
    <w:p>
      <w:pPr>
        <w:pStyle w:val="2"/>
        <w:keepNext w:val="0"/>
        <w:keepLines w:val="0"/>
        <w:widowControl/>
        <w:suppressLineNumbers w:val="0"/>
        <w:spacing w:before="0" w:beforeAutospacing="0" w:after="0" w:afterAutospacing="0" w:line="270" w:lineRule="atLeast"/>
        <w:ind w:left="285" w:right="0" w:firstLine="21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固态相变分类，扩散型固态相变的一般特点，马氏体相变的基本特征</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p>
    <w:p>
      <w:pPr>
        <w:pStyle w:val="2"/>
        <w:keepNext w:val="0"/>
        <w:keepLines w:val="0"/>
        <w:widowControl/>
        <w:suppressLineNumbers w:val="0"/>
        <w:spacing w:before="0" w:beforeAutospacing="0" w:after="0" w:afterAutospacing="0" w:line="270" w:lineRule="atLeast"/>
        <w:ind w:left="2505" w:right="0" w:firstLine="0"/>
        <w:rPr>
          <w:rFonts w:hint="eastAsia" w:ascii="微软雅黑" w:hAnsi="微软雅黑" w:eastAsia="微软雅黑" w:cs="微软雅黑"/>
          <w:i w:val="0"/>
          <w:iCs w:val="0"/>
          <w:caps w:val="0"/>
          <w:color w:val="232323"/>
          <w:spacing w:val="0"/>
          <w:sz w:val="18"/>
          <w:szCs w:val="18"/>
        </w:rPr>
      </w:pPr>
      <w:r>
        <w:rPr>
          <w:rFonts w:hint="eastAsia" w:ascii="黑体" w:hAnsi="宋体" w:eastAsia="黑体" w:cs="黑体"/>
          <w:i w:val="0"/>
          <w:iCs w:val="0"/>
          <w:caps w:val="0"/>
          <w:color w:val="232323"/>
          <w:spacing w:val="0"/>
          <w:sz w:val="28"/>
          <w:szCs w:val="28"/>
        </w:rPr>
        <w:t>        第二部分《无机非金属材料学》</w:t>
      </w:r>
    </w:p>
    <w:p>
      <w:pPr>
        <w:pStyle w:val="2"/>
        <w:keepNext w:val="0"/>
        <w:keepLines w:val="0"/>
        <w:widowControl/>
        <w:suppressLineNumbers w:val="0"/>
        <w:spacing w:before="120" w:beforeAutospacing="0" w:after="0" w:afterAutospacing="0" w:line="270" w:lineRule="atLeast"/>
        <w:ind w:left="0" w:right="0" w:firstLine="48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无机非金属材料学》是无机非金属材料专业的基础理论课。要求考生掌握无机非金属材料晶体与非晶结构特点、表面与界面、化合物相图、扩散与固相反应、烧结等的基本知识；在此基础上了解无机非金属材料结构、性能以及制备过程内在联系的本质。</w:t>
      </w:r>
    </w:p>
    <w:p>
      <w:pPr>
        <w:pStyle w:val="2"/>
        <w:keepNext w:val="0"/>
        <w:keepLines w:val="0"/>
        <w:widowControl/>
        <w:suppressLineNumbers w:val="0"/>
        <w:spacing w:before="120" w:beforeAutospacing="0" w:after="12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考试内容及要求</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（一）化合物晶体结构及其缺陷</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了解化合物晶体典型结构类型，了解各类结构的代表性陶瓷及其特性与晶体结构的关系；</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了解硅酸盐晶体结构特点；</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了解化合物晶体的缺陷类型。掌握点缺陷的表示方法、点缺陷反应方程及其化学平衡；了解固溶体的类型及其形成条件；了解非化学计量化合物。</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（二）熔体与玻璃体</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了解硅酸盐熔体的结构和性质，玻璃的结构和玻璃的通性以及玻璃的形成及其条件；</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理解桥氧离子、非桥氧离子、网络形成离子和网络变性离子的概念及其与性能的关系。</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（三）表面与界面</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了解固体表面力、晶体的表面结构。</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理解弯曲表面效应与陶瓷烧结过程传质的关系。</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了解陶瓷粒子在水介质中的电动性质及其影响因素，了解陶瓷浆料的流变特性和稳定性。</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（四）相平衡与相变</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掌握陶瓷相图阅读方法，了解相图在陶瓷研究中的作用；</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掌握二元和三元相图的分析方法；</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掌握相变热力学与动力学。</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（五）扩散与固相反应</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掌握扩散动力学方程，了解扩散过程的推动力和微观机制，掌握影响固体材料中扩散的主要因素；</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了解固相反应动力学，明了影响固相反应的因素。</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（六）烧结</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掌握烧结的概念、驱动力和典型的烧结类型；</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掌握固态烧结、液相烧结的主要传质方式、驱动力、特点及其影响因素。</w:t>
      </w:r>
    </w:p>
    <w:p>
      <w:pPr>
        <w:pStyle w:val="2"/>
        <w:keepNext w:val="0"/>
        <w:keepLines w:val="0"/>
        <w:widowControl/>
        <w:suppressLineNumbers w:val="0"/>
        <w:spacing w:before="120" w:beforeAutospacing="0" w:after="12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掌握烧结过程中的晶粒生长及其与烧结的关系；</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掌握影响烧结的主要因素，了解促进烧结的方法。</w:t>
      </w:r>
    </w:p>
    <w:p>
      <w:pPr>
        <w:pStyle w:val="2"/>
        <w:keepNext w:val="0"/>
        <w:keepLines w:val="0"/>
        <w:widowControl/>
        <w:suppressLineNumbers w:val="0"/>
        <w:spacing w:before="0" w:beforeAutospacing="0" w:after="0" w:afterAutospacing="0" w:line="270" w:lineRule="atLeast"/>
        <w:ind w:left="0" w:right="0" w:firstLine="420"/>
        <w:rPr>
          <w:rFonts w:hint="eastAsia" w:ascii="微软雅黑" w:hAnsi="微软雅黑" w:eastAsia="微软雅黑" w:cs="微软雅黑"/>
          <w:i w:val="0"/>
          <w:iCs w:val="0"/>
          <w:caps w:val="0"/>
          <w:color w:val="232323"/>
          <w:spacing w:val="0"/>
          <w:sz w:val="18"/>
          <w:szCs w:val="18"/>
        </w:rPr>
      </w:pP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p>
    <w:p>
      <w:pPr>
        <w:pStyle w:val="2"/>
        <w:keepNext w:val="0"/>
        <w:keepLines w:val="0"/>
        <w:widowControl/>
        <w:suppressLineNumbers w:val="0"/>
        <w:spacing w:before="0" w:beforeAutospacing="0" w:after="0" w:afterAutospacing="0" w:line="360" w:lineRule="atLeast"/>
        <w:ind w:left="2505" w:right="0" w:firstLine="0"/>
        <w:rPr>
          <w:rFonts w:hint="eastAsia" w:ascii="微软雅黑" w:hAnsi="微软雅黑" w:eastAsia="微软雅黑" w:cs="微软雅黑"/>
          <w:i w:val="0"/>
          <w:iCs w:val="0"/>
          <w:caps w:val="0"/>
          <w:color w:val="232323"/>
          <w:spacing w:val="0"/>
          <w:sz w:val="18"/>
          <w:szCs w:val="18"/>
        </w:rPr>
      </w:pPr>
      <w:r>
        <w:rPr>
          <w:rFonts w:hint="eastAsia" w:ascii="黑体" w:hAnsi="宋体" w:eastAsia="黑体" w:cs="黑体"/>
          <w:i w:val="0"/>
          <w:iCs w:val="0"/>
          <w:caps w:val="0"/>
          <w:color w:val="232323"/>
          <w:spacing w:val="0"/>
          <w:sz w:val="28"/>
          <w:szCs w:val="28"/>
        </w:rPr>
        <w:t>        第三部分《高分子化学及物理》</w:t>
      </w:r>
    </w:p>
    <w:p>
      <w:pPr>
        <w:pStyle w:val="2"/>
        <w:keepNext w:val="0"/>
        <w:keepLines w:val="0"/>
        <w:widowControl/>
        <w:suppressLineNumbers w:val="0"/>
        <w:spacing w:before="0" w:beforeAutospacing="0" w:after="0" w:afterAutospacing="0" w:line="360" w:lineRule="atLeast"/>
        <w:ind w:left="0" w:right="0" w:firstLine="48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高分子化学及物理》是高分子材料、复合材料等专业的基础课，它既是专业知识结构中重要的一环，又是后续专业课程的基础。要求学生掌握高分子的合成反应、制备方法、高分子的结构、分子运动与性能之间关系等方面的基本原理和基本知识，了解高聚物结构与性能的表征和研究手段，具备通过化学合成制备高聚物、高聚物的分子设计、控制高聚物产品的性质的方法等方面的初步能力，并能利用聚合物的结构性能关系分析解决实际高分子材料制造和工艺过程中的问题。</w:t>
      </w:r>
    </w:p>
    <w:p>
      <w:pPr>
        <w:pStyle w:val="2"/>
        <w:keepNext w:val="0"/>
        <w:keepLines w:val="0"/>
        <w:widowControl/>
        <w:suppressLineNumbers w:val="0"/>
        <w:spacing w:before="0" w:beforeAutospacing="0" w:after="0" w:afterAutospacing="0" w:line="36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考试内容及要求</w:t>
      </w:r>
    </w:p>
    <w:p>
      <w:pPr>
        <w:pStyle w:val="2"/>
        <w:keepNext w:val="0"/>
        <w:keepLines w:val="0"/>
        <w:widowControl/>
        <w:suppressLineNumbers w:val="0"/>
        <w:spacing w:before="0" w:beforeAutospacing="0" w:after="0" w:afterAutospacing="0" w:line="360" w:lineRule="atLeast"/>
        <w:ind w:left="114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（一） 高分子化学</w:t>
      </w:r>
    </w:p>
    <w:p>
      <w:pPr>
        <w:pStyle w:val="2"/>
        <w:keepNext w:val="0"/>
        <w:keepLines w:val="0"/>
        <w:widowControl/>
        <w:suppressLineNumbers w:val="0"/>
        <w:spacing w:before="0" w:beforeAutospacing="0" w:after="0" w:afterAutospacing="0" w:line="36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要求掌握：各类高分子材料的合成方法；逐步聚合、链式聚合及乳液聚合的反应原理、影响产物结构的因素及对单体的要求；共聚物的合成及共聚组成的控制；聚合物的反应。</w:t>
      </w:r>
    </w:p>
    <w:p>
      <w:pPr>
        <w:pStyle w:val="2"/>
        <w:keepNext w:val="0"/>
        <w:keepLines w:val="0"/>
        <w:widowControl/>
        <w:suppressLineNumbers w:val="0"/>
        <w:spacing w:before="0" w:beforeAutospacing="0" w:after="0" w:afterAutospacing="0" w:line="360" w:lineRule="atLeast"/>
        <w:ind w:left="114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（二） 高分子物理</w:t>
      </w:r>
    </w:p>
    <w:p>
      <w:pPr>
        <w:pStyle w:val="2"/>
        <w:keepNext w:val="0"/>
        <w:keepLines w:val="0"/>
        <w:widowControl/>
        <w:suppressLineNumbers w:val="0"/>
        <w:spacing w:before="0" w:beforeAutospacing="0" w:after="0" w:afterAutospacing="0" w:line="36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掌握高分子链结构的长、柔和复杂的特点；掌握高分子分子量与分子量分布的表征，部分掌握高分子分子量与分子量分布的测定方法（以粘度法与凝胶渗透色谱法为主）；</w:t>
      </w:r>
    </w:p>
    <w:p>
      <w:pPr>
        <w:pStyle w:val="2"/>
        <w:keepNext w:val="0"/>
        <w:keepLines w:val="0"/>
        <w:widowControl/>
        <w:suppressLineNumbers w:val="0"/>
        <w:spacing w:before="0" w:beforeAutospacing="0" w:after="0" w:afterAutospacing="0" w:line="36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理解高分子聚集态结构的多样性、复杂性与多缺陷特点；掌握高分子的结晶</w:t>
      </w:r>
      <w:r>
        <w:rPr>
          <w:rFonts w:hint="eastAsia" w:ascii="微软雅黑" w:hAnsi="微软雅黑" w:eastAsia="微软雅黑" w:cs="微软雅黑"/>
          <w:i w:val="0"/>
          <w:iCs w:val="0"/>
          <w:caps w:val="0"/>
          <w:color w:val="232323"/>
          <w:spacing w:val="0"/>
          <w:sz w:val="18"/>
          <w:szCs w:val="18"/>
          <w:lang w:val="en-US"/>
        </w:rPr>
        <w:t>/</w:t>
      </w:r>
      <w:r>
        <w:rPr>
          <w:rFonts w:hint="eastAsia" w:ascii="微软雅黑" w:hAnsi="微软雅黑" w:eastAsia="微软雅黑" w:cs="微软雅黑"/>
          <w:i w:val="0"/>
          <w:iCs w:val="0"/>
          <w:caps w:val="0"/>
          <w:color w:val="232323"/>
          <w:spacing w:val="0"/>
          <w:sz w:val="21"/>
          <w:szCs w:val="21"/>
        </w:rPr>
        <w:t>熔化与分子结构和外界条件的关系；了解并部分掌握高分子聚集态结构的研究</w:t>
      </w:r>
      <w:r>
        <w:rPr>
          <w:rFonts w:hint="eastAsia" w:ascii="微软雅黑" w:hAnsi="微软雅黑" w:eastAsia="微软雅黑" w:cs="微软雅黑"/>
          <w:i w:val="0"/>
          <w:iCs w:val="0"/>
          <w:caps w:val="0"/>
          <w:color w:val="232323"/>
          <w:spacing w:val="0"/>
          <w:sz w:val="18"/>
          <w:szCs w:val="18"/>
          <w:lang w:val="en-US"/>
        </w:rPr>
        <w:t>/</w:t>
      </w:r>
      <w:r>
        <w:rPr>
          <w:rFonts w:hint="eastAsia" w:ascii="微软雅黑" w:hAnsi="微软雅黑" w:eastAsia="微软雅黑" w:cs="微软雅黑"/>
          <w:i w:val="0"/>
          <w:iCs w:val="0"/>
          <w:caps w:val="0"/>
          <w:color w:val="232323"/>
          <w:spacing w:val="0"/>
          <w:sz w:val="21"/>
          <w:szCs w:val="21"/>
        </w:rPr>
        <w:t>表征方法；</w:t>
      </w:r>
    </w:p>
    <w:p>
      <w:pPr>
        <w:pStyle w:val="2"/>
        <w:keepNext w:val="0"/>
        <w:keepLines w:val="0"/>
        <w:widowControl/>
        <w:suppressLineNumbers w:val="0"/>
        <w:spacing w:before="0" w:beforeAutospacing="0" w:after="0" w:afterAutospacing="0" w:line="36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掌握高分子运动单元多重性及运动松弛时间分布宽的特点；</w:t>
      </w:r>
    </w:p>
    <w:p>
      <w:pPr>
        <w:pStyle w:val="2"/>
        <w:keepNext w:val="0"/>
        <w:keepLines w:val="0"/>
        <w:widowControl/>
        <w:suppressLineNumbers w:val="0"/>
        <w:spacing w:before="0" w:beforeAutospacing="0" w:after="0" w:afterAutospacing="0" w:line="36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掌握相变与转变温度的物理意义；理解高聚物高弹性的特点、热力学本质与分子运动本质；理解平衡高弹统计理论的假设、推导思路、结论及理论的应用意义与局限性；</w:t>
      </w:r>
    </w:p>
    <w:p>
      <w:pPr>
        <w:pStyle w:val="2"/>
        <w:keepNext w:val="0"/>
        <w:keepLines w:val="0"/>
        <w:widowControl/>
        <w:suppressLineNumbers w:val="0"/>
        <w:spacing w:before="0" w:beforeAutospacing="0" w:after="0" w:afterAutospacing="0" w:line="36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掌握高聚物粘弹性的概念、简单的模型（最多四元件）、数学表达式以及分别在线性和对数座标中的曲线形式；理解影响粘弹性的各种内因与外因；理解高聚物粘弹性理论中的两个基本原理，了解并部分掌握粘弹性的测定方法；部分掌握利用高聚物的力学性能与温度、时间与频率的关系研究高分子运动的方法；</w:t>
      </w:r>
    </w:p>
    <w:p>
      <w:pPr>
        <w:pStyle w:val="2"/>
        <w:keepNext w:val="0"/>
        <w:keepLines w:val="0"/>
        <w:widowControl/>
        <w:suppressLineNumbers w:val="0"/>
        <w:spacing w:before="0" w:beforeAutospacing="0" w:after="0" w:afterAutospacing="0" w:line="360" w:lineRule="atLeast"/>
        <w:ind w:left="0" w:right="0" w:firstLine="42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理解高聚物中冷拉、银纹等特殊现象的本质，掌握高聚物断裂韧性的概念与断裂行为的特点，了解影响高聚物应力</w:t>
      </w:r>
      <w:r>
        <w:rPr>
          <w:rFonts w:hint="eastAsia" w:ascii="微软雅黑" w:hAnsi="微软雅黑" w:eastAsia="微软雅黑" w:cs="微软雅黑"/>
          <w:i w:val="0"/>
          <w:iCs w:val="0"/>
          <w:caps w:val="0"/>
          <w:color w:val="232323"/>
          <w:spacing w:val="0"/>
          <w:sz w:val="18"/>
          <w:szCs w:val="18"/>
          <w:lang w:val="en-US"/>
        </w:rPr>
        <w:t>-</w:t>
      </w:r>
      <w:r>
        <w:rPr>
          <w:rFonts w:hint="eastAsia" w:ascii="微软雅黑" w:hAnsi="微软雅黑" w:eastAsia="微软雅黑" w:cs="微软雅黑"/>
          <w:i w:val="0"/>
          <w:iCs w:val="0"/>
          <w:caps w:val="0"/>
          <w:color w:val="232323"/>
          <w:spacing w:val="0"/>
          <w:sz w:val="21"/>
          <w:szCs w:val="21"/>
        </w:rPr>
        <w:t>应变行为的结构因素与环境因素；理解高分子溶液的非理想性、高聚物熔体的非牛顿性与弹性表现；掌握稀溶液理论与流变学中基本物理量的物理意义；结合高分子材料的加工与应用，理解影响熔体粘度的各个因素并了解研究高聚物熔体流变行为的基本方法。</w:t>
      </w:r>
    </w:p>
    <w:p>
      <w:pPr>
        <w:pStyle w:val="2"/>
        <w:keepNext w:val="0"/>
        <w:keepLines w:val="0"/>
        <w:widowControl/>
        <w:suppressLineNumbers w:val="0"/>
        <w:spacing w:before="0" w:beforeAutospacing="0" w:after="0" w:afterAutospacing="0" w:line="360" w:lineRule="atLeast"/>
        <w:ind w:left="0" w:right="0" w:firstLine="420"/>
        <w:rPr>
          <w:rFonts w:hint="eastAsia" w:ascii="微软雅黑" w:hAnsi="微软雅黑" w:eastAsia="微软雅黑" w:cs="微软雅黑"/>
          <w:i w:val="0"/>
          <w:iCs w:val="0"/>
          <w:caps w:val="0"/>
          <w:color w:val="232323"/>
          <w:spacing w:val="0"/>
          <w:sz w:val="18"/>
          <w:szCs w:val="18"/>
        </w:rPr>
      </w:pPr>
    </w:p>
    <w:p>
      <w:pPr>
        <w:pStyle w:val="2"/>
        <w:keepNext w:val="0"/>
        <w:keepLines w:val="0"/>
        <w:widowControl/>
        <w:suppressLineNumbers w:val="0"/>
        <w:spacing w:before="0" w:beforeAutospacing="0" w:after="0" w:afterAutospacing="0" w:line="270" w:lineRule="atLeast"/>
        <w:ind w:left="0" w:right="0" w:firstLine="0"/>
        <w:jc w:val="center"/>
        <w:rPr>
          <w:rFonts w:hint="eastAsia" w:ascii="微软雅黑" w:hAnsi="微软雅黑" w:eastAsia="微软雅黑" w:cs="微软雅黑"/>
          <w:i w:val="0"/>
          <w:iCs w:val="0"/>
          <w:caps w:val="0"/>
          <w:color w:val="232323"/>
          <w:spacing w:val="0"/>
          <w:sz w:val="18"/>
          <w:szCs w:val="18"/>
        </w:rPr>
      </w:pPr>
      <w:r>
        <w:rPr>
          <w:rFonts w:hint="eastAsia" w:ascii="黑体" w:hAnsi="宋体" w:eastAsia="黑体" w:cs="黑体"/>
          <w:i w:val="0"/>
          <w:iCs w:val="0"/>
          <w:caps w:val="0"/>
          <w:color w:val="232323"/>
          <w:spacing w:val="0"/>
          <w:sz w:val="28"/>
          <w:szCs w:val="28"/>
        </w:rPr>
        <w:t>第四部分《环境与可持续发展》</w:t>
      </w:r>
    </w:p>
    <w:p>
      <w:pPr>
        <w:pStyle w:val="2"/>
        <w:keepNext w:val="0"/>
        <w:keepLines w:val="0"/>
        <w:widowControl/>
        <w:suppressLineNumbers w:val="0"/>
        <w:spacing w:before="0" w:beforeAutospacing="0" w:after="0" w:afterAutospacing="0" w:line="270" w:lineRule="atLeast"/>
        <w:ind w:left="0" w:right="0" w:firstLine="48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环境与可持续发展》要求学生认识和掌握环境和环境问题的基本概念，掌握可持续发展的思想内涵、发展实践和指标体系；了解和分析环境问题产生的社会、经济、社会和政治原因；认识社会发展和环境问题、经济发展和环境保护的关系；掌握水、大气、固体废物的主要环境问题和污染控制技术方法；培养和提高学生综合思维与应用能力，树立环境伦理观和科学发展观。</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Style w:val="5"/>
          <w:rFonts w:hint="eastAsia" w:ascii="微软雅黑" w:hAnsi="微软雅黑" w:eastAsia="微软雅黑" w:cs="微软雅黑"/>
          <w:i w:val="0"/>
          <w:iCs w:val="0"/>
          <w:caps w:val="0"/>
          <w:color w:val="232323"/>
          <w:spacing w:val="0"/>
          <w:sz w:val="18"/>
          <w:szCs w:val="18"/>
        </w:rPr>
        <w:t>考试内容及要求</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18"/>
          <w:szCs w:val="18"/>
          <w:lang w:val="en-US"/>
        </w:rPr>
        <w:t>1</w:t>
      </w:r>
      <w:r>
        <w:rPr>
          <w:rFonts w:hint="eastAsia" w:ascii="微软雅黑" w:hAnsi="微软雅黑" w:eastAsia="微软雅黑" w:cs="微软雅黑"/>
          <w:i w:val="0"/>
          <w:iCs w:val="0"/>
          <w:caps w:val="0"/>
          <w:color w:val="232323"/>
          <w:spacing w:val="0"/>
          <w:sz w:val="18"/>
          <w:szCs w:val="18"/>
        </w:rPr>
        <w:t>、当代资源与环境问题：我国大气、水和土壤污染的状况及其带来的危害；全球性环境问题及其关注原因。</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18"/>
          <w:szCs w:val="18"/>
          <w:lang w:val="en-US"/>
        </w:rPr>
        <w:t>2</w:t>
      </w:r>
      <w:r>
        <w:rPr>
          <w:rFonts w:hint="eastAsia" w:ascii="微软雅黑" w:hAnsi="微软雅黑" w:eastAsia="微软雅黑" w:cs="微软雅黑"/>
          <w:i w:val="0"/>
          <w:iCs w:val="0"/>
          <w:caps w:val="0"/>
          <w:color w:val="232323"/>
          <w:spacing w:val="0"/>
          <w:sz w:val="18"/>
          <w:szCs w:val="18"/>
        </w:rPr>
        <w:t>、可持续发展理论：可持续发展的内涵、基本原则及其主要影响因素；可持续发展的评价指标体系及评价方法。</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18"/>
          <w:szCs w:val="18"/>
          <w:lang w:val="en-US"/>
        </w:rPr>
        <w:t>3</w:t>
      </w:r>
      <w:r>
        <w:rPr>
          <w:rFonts w:hint="eastAsia" w:ascii="微软雅黑" w:hAnsi="微软雅黑" w:eastAsia="微软雅黑" w:cs="微软雅黑"/>
          <w:i w:val="0"/>
          <w:iCs w:val="0"/>
          <w:caps w:val="0"/>
          <w:color w:val="232323"/>
          <w:spacing w:val="0"/>
          <w:sz w:val="18"/>
          <w:szCs w:val="18"/>
        </w:rPr>
        <w:t>、环境保护与可持续发展的关系。</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18"/>
          <w:szCs w:val="18"/>
          <w:lang w:val="en-US"/>
        </w:rPr>
        <w:t>4</w:t>
      </w:r>
      <w:r>
        <w:rPr>
          <w:rFonts w:hint="eastAsia" w:ascii="微软雅黑" w:hAnsi="微软雅黑" w:eastAsia="微软雅黑" w:cs="微软雅黑"/>
          <w:i w:val="0"/>
          <w:iCs w:val="0"/>
          <w:caps w:val="0"/>
          <w:color w:val="232323"/>
          <w:spacing w:val="0"/>
          <w:sz w:val="18"/>
          <w:szCs w:val="18"/>
        </w:rPr>
        <w:t>、我国有关环境与可持续发展的最新政策，包括</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18"/>
          <w:szCs w:val="18"/>
        </w:rPr>
        <w:t>（</w:t>
      </w:r>
      <w:r>
        <w:rPr>
          <w:rFonts w:hint="eastAsia" w:ascii="微软雅黑" w:hAnsi="微软雅黑" w:eastAsia="微软雅黑" w:cs="微软雅黑"/>
          <w:i w:val="0"/>
          <w:iCs w:val="0"/>
          <w:caps w:val="0"/>
          <w:color w:val="232323"/>
          <w:spacing w:val="0"/>
          <w:sz w:val="18"/>
          <w:szCs w:val="18"/>
          <w:lang w:val="en-US"/>
        </w:rPr>
        <w:t>1</w:t>
      </w:r>
      <w:r>
        <w:rPr>
          <w:rFonts w:hint="eastAsia" w:ascii="微软雅黑" w:hAnsi="微软雅黑" w:eastAsia="微软雅黑" w:cs="微软雅黑"/>
          <w:i w:val="0"/>
          <w:iCs w:val="0"/>
          <w:caps w:val="0"/>
          <w:color w:val="232323"/>
          <w:spacing w:val="0"/>
          <w:sz w:val="18"/>
          <w:szCs w:val="18"/>
        </w:rPr>
        <w:t>）“二十大”生态环境保护工作基本思路。</w:t>
      </w:r>
    </w:p>
    <w:p>
      <w:pPr>
        <w:pStyle w:val="2"/>
        <w:keepNext w:val="0"/>
        <w:keepLines w:val="0"/>
        <w:widowControl/>
        <w:suppressLineNumbers w:val="0"/>
        <w:spacing w:before="0" w:beforeAutospacing="0" w:after="0" w:afterAutospacing="0" w:line="270" w:lineRule="atLeast"/>
        <w:ind w:left="0" w:right="0" w:firstLine="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18"/>
          <w:szCs w:val="18"/>
        </w:rPr>
        <w:t>（</w:t>
      </w:r>
      <w:r>
        <w:rPr>
          <w:rFonts w:hint="eastAsia" w:ascii="微软雅黑" w:hAnsi="微软雅黑" w:eastAsia="微软雅黑" w:cs="微软雅黑"/>
          <w:i w:val="0"/>
          <w:iCs w:val="0"/>
          <w:caps w:val="0"/>
          <w:color w:val="232323"/>
          <w:spacing w:val="0"/>
          <w:sz w:val="18"/>
          <w:szCs w:val="18"/>
          <w:lang w:val="en-US"/>
        </w:rPr>
        <w:t>2</w:t>
      </w:r>
      <w:r>
        <w:rPr>
          <w:rFonts w:hint="eastAsia" w:ascii="微软雅黑" w:hAnsi="微软雅黑" w:eastAsia="微软雅黑" w:cs="微软雅黑"/>
          <w:i w:val="0"/>
          <w:iCs w:val="0"/>
          <w:caps w:val="0"/>
          <w:color w:val="232323"/>
          <w:spacing w:val="0"/>
          <w:sz w:val="18"/>
          <w:szCs w:val="18"/>
        </w:rPr>
        <w:t>）我国碳排放和能源结构的现状及关系。</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iCs w:val="0"/>
          <w:caps w:val="0"/>
          <w:color w:val="232323"/>
          <w:spacing w:val="0"/>
          <w:sz w:val="18"/>
          <w:szCs w:val="18"/>
        </w:rPr>
      </w:pPr>
      <w:r>
        <w:rPr>
          <w:rFonts w:hint="eastAsia" w:ascii="微软雅黑" w:hAnsi="微软雅黑" w:eastAsia="微软雅黑" w:cs="微软雅黑"/>
          <w:i w:val="0"/>
          <w:iCs w:val="0"/>
          <w:caps w:val="0"/>
          <w:color w:val="232323"/>
          <w:spacing w:val="0"/>
          <w:sz w:val="21"/>
          <w:szCs w:val="21"/>
        </w:rPr>
        <w:t>（</w:t>
      </w:r>
      <w:r>
        <w:rPr>
          <w:rFonts w:hint="eastAsia" w:ascii="微软雅黑" w:hAnsi="微软雅黑" w:eastAsia="微软雅黑" w:cs="微软雅黑"/>
          <w:i w:val="0"/>
          <w:iCs w:val="0"/>
          <w:caps w:val="0"/>
          <w:color w:val="232323"/>
          <w:spacing w:val="0"/>
          <w:sz w:val="18"/>
          <w:szCs w:val="18"/>
          <w:lang w:val="en-US"/>
        </w:rPr>
        <w:t>3</w:t>
      </w:r>
      <w:r>
        <w:rPr>
          <w:rFonts w:hint="eastAsia" w:ascii="微软雅黑" w:hAnsi="微软雅黑" w:eastAsia="微软雅黑" w:cs="微软雅黑"/>
          <w:i w:val="0"/>
          <w:iCs w:val="0"/>
          <w:caps w:val="0"/>
          <w:color w:val="232323"/>
          <w:spacing w:val="0"/>
          <w:sz w:val="21"/>
          <w:szCs w:val="21"/>
        </w:rPr>
        <w:t>）我国碳达峰、碳中和的“双碳”目标内涵及其对社会经济发展的影响。</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YWNkZDgzYzBiYTI3MTMwOTI2MGI5ZTVmNjZjYjkifQ=="/>
  </w:docVars>
  <w:rsids>
    <w:rsidRoot w:val="00000000"/>
    <w:rsid w:val="6AD96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2023-12-14T03:50:45Z</dcterms:created>
  <dc:creator>125</dc:creator>
  <cp:lastModifiedBy>happy</cp:lastModifiedBy>
  <dcterms:modified xsi:type="dcterms:W3CDTF">2023-12-14T03:50:54Z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C199F43B0D7841F1BA4269170D6835CE_12</vt:lpwstr>
  </property>
</Properties>
</file>