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sz w:val="48"/>
          <w:szCs w:val="48"/>
        </w:rPr>
      </w:pPr>
      <w:r>
        <w:rPr>
          <w:rFonts w:hAnsi="宋体"/>
          <w:b/>
          <w:bCs/>
          <w:sz w:val="48"/>
          <w:szCs w:val="48"/>
        </w:rPr>
        <w:t>《</w:t>
      </w:r>
      <w:r>
        <w:rPr>
          <w:rFonts w:hAnsi="宋体"/>
          <w:b/>
          <w:kern w:val="0"/>
          <w:sz w:val="48"/>
          <w:szCs w:val="48"/>
        </w:rPr>
        <w:t>专业基础课</w:t>
      </w:r>
      <w:r>
        <w:rPr>
          <w:rFonts w:hAnsi="宋体"/>
          <w:b/>
          <w:bCs/>
          <w:sz w:val="48"/>
          <w:szCs w:val="48"/>
        </w:rPr>
        <w:t>》课程考试大纲</w:t>
      </w:r>
    </w:p>
    <w:p>
      <w:pPr>
        <w:adjustRightInd w:val="0"/>
        <w:snapToGrid w:val="0"/>
        <w:spacing w:line="360" w:lineRule="auto"/>
        <w:rPr>
          <w:b/>
          <w:bCs/>
          <w:sz w:val="24"/>
        </w:rPr>
      </w:pPr>
      <w:r>
        <w:rPr>
          <w:rFonts w:hAnsi="宋体"/>
          <w:b/>
          <w:bCs/>
          <w:sz w:val="28"/>
          <w:szCs w:val="28"/>
        </w:rPr>
        <w:t>科目名称：</w:t>
      </w:r>
      <w:r>
        <w:rPr>
          <w:rFonts w:hAnsi="宋体"/>
          <w:b/>
          <w:kern w:val="0"/>
          <w:sz w:val="24"/>
        </w:rPr>
        <w:t>专业基础课</w:t>
      </w:r>
      <w:r>
        <w:rPr>
          <w:b/>
          <w:kern w:val="0"/>
          <w:sz w:val="24"/>
        </w:rPr>
        <w:t>(</w:t>
      </w:r>
      <w:r>
        <w:rPr>
          <w:rFonts w:hAnsi="宋体"/>
          <w:color w:val="000000"/>
          <w:kern w:val="0"/>
          <w:sz w:val="24"/>
        </w:rPr>
        <w:t>光学、电磁学</w:t>
      </w:r>
      <w:r>
        <w:rPr>
          <w:color w:val="000000"/>
          <w:kern w:val="0"/>
          <w:sz w:val="24"/>
        </w:rPr>
        <w:t>)</w:t>
      </w:r>
    </w:p>
    <w:p>
      <w:pPr>
        <w:adjustRightInd w:val="0"/>
        <w:snapToGrid w:val="0"/>
        <w:spacing w:line="360" w:lineRule="auto"/>
        <w:rPr>
          <w:b/>
          <w:bCs/>
          <w:sz w:val="28"/>
          <w:szCs w:val="28"/>
        </w:rPr>
      </w:pPr>
      <w:r>
        <w:rPr>
          <w:rFonts w:hAnsi="宋体"/>
          <w:b/>
          <w:bCs/>
          <w:sz w:val="28"/>
          <w:szCs w:val="28"/>
        </w:rPr>
        <w:t>科目代码：</w:t>
      </w:r>
      <w:r>
        <w:rPr>
          <w:color w:val="000000"/>
          <w:kern w:val="0"/>
          <w:sz w:val="24"/>
        </w:rPr>
        <w:t>838</w:t>
      </w:r>
    </w:p>
    <w:p>
      <w:pPr>
        <w:adjustRightInd w:val="0"/>
        <w:snapToGrid w:val="0"/>
        <w:spacing w:line="360" w:lineRule="auto"/>
        <w:rPr>
          <w:b/>
          <w:bCs/>
          <w:sz w:val="24"/>
        </w:rPr>
      </w:pPr>
      <w:r>
        <w:rPr>
          <w:rFonts w:eastAsia="黑体"/>
          <w:b/>
          <w:sz w:val="28"/>
          <w:szCs w:val="28"/>
        </w:rPr>
        <w:t>一、考试对象</w:t>
      </w:r>
    </w:p>
    <w:p>
      <w:pPr>
        <w:adjustRightInd w:val="0"/>
        <w:snapToGrid w:val="0"/>
        <w:spacing w:line="360" w:lineRule="auto"/>
        <w:rPr>
          <w:sz w:val="24"/>
        </w:rPr>
      </w:pPr>
      <w:r>
        <w:rPr>
          <w:sz w:val="24"/>
        </w:rPr>
        <w:t xml:space="preserve">    </w:t>
      </w:r>
      <w:r>
        <w:rPr>
          <w:rFonts w:hAnsi="宋体"/>
          <w:sz w:val="24"/>
        </w:rPr>
        <w:t>修完本课程所规定的各专业学生。</w:t>
      </w:r>
    </w:p>
    <w:p>
      <w:pPr>
        <w:adjustRightInd w:val="0"/>
        <w:snapToGrid w:val="0"/>
        <w:spacing w:line="360" w:lineRule="auto"/>
        <w:rPr>
          <w:rFonts w:eastAsia="黑体"/>
          <w:b/>
          <w:sz w:val="28"/>
          <w:szCs w:val="28"/>
        </w:rPr>
      </w:pPr>
      <w:r>
        <w:rPr>
          <w:rFonts w:eastAsia="黑体"/>
          <w:b/>
          <w:sz w:val="28"/>
          <w:szCs w:val="28"/>
        </w:rPr>
        <w:t>二、考试目的</w:t>
      </w:r>
    </w:p>
    <w:p>
      <w:pPr>
        <w:adjustRightInd w:val="0"/>
        <w:snapToGrid w:val="0"/>
        <w:spacing w:line="360" w:lineRule="auto"/>
        <w:ind w:firstLine="480"/>
        <w:rPr>
          <w:sz w:val="24"/>
        </w:rPr>
      </w:pPr>
      <w:r>
        <w:rPr>
          <w:rFonts w:hAnsi="宋体"/>
          <w:sz w:val="24"/>
        </w:rPr>
        <w:t>本课程考试目的是考察学生对物理学（光学、电磁学）基础知识的掌握程度。</w:t>
      </w:r>
    </w:p>
    <w:p>
      <w:pPr>
        <w:adjustRightInd w:val="0"/>
        <w:snapToGrid w:val="0"/>
        <w:spacing w:line="360" w:lineRule="auto"/>
        <w:rPr>
          <w:rFonts w:eastAsia="黑体"/>
          <w:b/>
          <w:sz w:val="28"/>
          <w:szCs w:val="28"/>
        </w:rPr>
      </w:pPr>
      <w:r>
        <w:rPr>
          <w:rFonts w:eastAsia="黑体"/>
          <w:b/>
          <w:sz w:val="28"/>
          <w:szCs w:val="28"/>
        </w:rPr>
        <w:t>三、考试要求</w:t>
      </w:r>
    </w:p>
    <w:p>
      <w:pPr>
        <w:adjustRightInd w:val="0"/>
        <w:snapToGrid w:val="0"/>
        <w:spacing w:line="360" w:lineRule="auto"/>
        <w:rPr>
          <w:sz w:val="24"/>
        </w:rPr>
      </w:pPr>
      <w:r>
        <w:rPr>
          <w:sz w:val="24"/>
        </w:rPr>
        <w:t xml:space="preserve">    本课程是一门理论性很强的专业基础性学科，要求学生对基本理论的了解和掌握。</w:t>
      </w:r>
    </w:p>
    <w:p>
      <w:pPr>
        <w:adjustRightInd w:val="0"/>
        <w:snapToGrid w:val="0"/>
        <w:spacing w:line="360" w:lineRule="auto"/>
        <w:rPr>
          <w:rFonts w:eastAsia="黑体"/>
          <w:b/>
          <w:sz w:val="28"/>
          <w:szCs w:val="28"/>
        </w:rPr>
      </w:pPr>
      <w:r>
        <w:rPr>
          <w:rFonts w:eastAsia="黑体"/>
          <w:b/>
          <w:sz w:val="28"/>
          <w:szCs w:val="28"/>
        </w:rPr>
        <w:t>四、考试内容与要求</w:t>
      </w:r>
    </w:p>
    <w:p>
      <w:pPr>
        <w:adjustRightInd w:val="0"/>
        <w:snapToGrid w:val="0"/>
        <w:spacing w:line="360" w:lineRule="auto"/>
        <w:rPr>
          <w:rFonts w:eastAsiaTheme="minorEastAsia"/>
          <w:b/>
          <w:sz w:val="28"/>
          <w:szCs w:val="28"/>
        </w:rPr>
      </w:pPr>
      <w:r>
        <w:rPr>
          <w:rFonts w:eastAsiaTheme="minorEastAsia"/>
          <w:b/>
          <w:sz w:val="28"/>
          <w:szCs w:val="28"/>
        </w:rPr>
        <w:t>（一）《电磁学》</w:t>
      </w:r>
    </w:p>
    <w:p>
      <w:pPr>
        <w:adjustRightInd w:val="0"/>
        <w:snapToGrid w:val="0"/>
        <w:spacing w:line="360" w:lineRule="auto"/>
        <w:rPr>
          <w:rFonts w:eastAsiaTheme="minorEastAsia"/>
          <w:b/>
          <w:sz w:val="24"/>
        </w:rPr>
      </w:pPr>
      <w:r>
        <w:rPr>
          <w:rFonts w:eastAsiaTheme="minorEastAsia"/>
          <w:sz w:val="24"/>
        </w:rPr>
        <w:t>1、</w:t>
      </w:r>
      <w:r>
        <w:rPr>
          <w:rFonts w:eastAsiaTheme="minorEastAsia"/>
          <w:b/>
          <w:sz w:val="24"/>
        </w:rPr>
        <w:t>真空中的静电场</w:t>
      </w:r>
    </w:p>
    <w:p>
      <w:pPr>
        <w:adjustRightInd w:val="0"/>
        <w:snapToGrid w:val="0"/>
        <w:spacing w:line="360" w:lineRule="auto"/>
        <w:ind w:left="472" w:hanging="472" w:hangingChars="196"/>
        <w:rPr>
          <w:rFonts w:eastAsiaTheme="minorEastAsia"/>
          <w:b/>
          <w:sz w:val="24"/>
        </w:rPr>
      </w:pPr>
      <w:r>
        <w:rPr>
          <w:rFonts w:eastAsiaTheme="minorEastAsia"/>
          <w:b/>
          <w:sz w:val="24"/>
        </w:rPr>
        <w:t>考核知识点</w:t>
      </w:r>
    </w:p>
    <w:p>
      <w:pPr>
        <w:adjustRightInd w:val="0"/>
        <w:snapToGrid w:val="0"/>
        <w:spacing w:line="360" w:lineRule="auto"/>
        <w:rPr>
          <w:rFonts w:eastAsiaTheme="minorEastAsia"/>
          <w:sz w:val="24"/>
        </w:rPr>
      </w:pPr>
      <w:r>
        <w:rPr>
          <w:rFonts w:eastAsiaTheme="minorEastAsia"/>
          <w:sz w:val="24"/>
        </w:rPr>
        <w:t>（1）库仑定律、静电力叠加原理；（2）电场强度、场强叠加原理、电场强度的计算、带电体在外电场中所受的作用；（3）电通量、真空中的静电场高斯定理；（4）电场力的功、静电场的环路定理、电势能、电势、电势差、电势叠加原理、电势的计算；（5）场强与电势的微分关系、电势梯度；（6）带电粒子在外电场中受到的力及其运动。</w:t>
      </w:r>
    </w:p>
    <w:p>
      <w:pPr>
        <w:adjustRightInd w:val="0"/>
        <w:snapToGrid w:val="0"/>
        <w:spacing w:line="360" w:lineRule="auto"/>
        <w:ind w:left="472" w:hanging="472" w:hangingChars="196"/>
        <w:rPr>
          <w:rFonts w:eastAsiaTheme="minorEastAsia"/>
          <w:b/>
          <w:sz w:val="24"/>
        </w:rPr>
      </w:pPr>
      <w:r>
        <w:rPr>
          <w:rFonts w:eastAsiaTheme="minorEastAsia"/>
          <w:b/>
          <w:sz w:val="24"/>
        </w:rPr>
        <w:t>考核要求</w:t>
      </w:r>
    </w:p>
    <w:p>
      <w:pPr>
        <w:adjustRightInd w:val="0"/>
        <w:snapToGrid w:val="0"/>
        <w:spacing w:line="360" w:lineRule="auto"/>
        <w:rPr>
          <w:rFonts w:eastAsiaTheme="minorEastAsia"/>
          <w:sz w:val="24"/>
        </w:rPr>
      </w:pPr>
      <w:r>
        <w:rPr>
          <w:rFonts w:eastAsiaTheme="minorEastAsia"/>
          <w:sz w:val="24"/>
        </w:rPr>
        <w:t>（1）正确理解静电场的E、U、</w:t>
      </w:r>
      <w:r>
        <w:rPr>
          <w:rFonts w:hAnsiTheme="minorEastAsia" w:eastAsiaTheme="minorEastAsia"/>
          <w:sz w:val="24"/>
        </w:rPr>
        <w:t>△</w:t>
      </w:r>
      <w:r>
        <w:rPr>
          <w:rFonts w:eastAsiaTheme="minorEastAsia"/>
          <w:sz w:val="24"/>
        </w:rPr>
        <w:t>U的定义；（2）熟练地应用静电场的高斯定理和场强迭加及场强与电势的微分关系计算E，从而计算U、</w:t>
      </w:r>
      <w:r>
        <w:rPr>
          <w:rFonts w:hAnsiTheme="minorEastAsia" w:eastAsiaTheme="minorEastAsia"/>
          <w:sz w:val="24"/>
        </w:rPr>
        <w:t>△</w:t>
      </w:r>
      <w:r>
        <w:rPr>
          <w:rFonts w:eastAsiaTheme="minorEastAsia"/>
          <w:sz w:val="24"/>
        </w:rPr>
        <w:t xml:space="preserve">U；（3）正确理解保守力的概念，掌握计算电场能的方法；（4）掌握计算带电粒子在外电场中受到的力，并分析其运动。 </w:t>
      </w:r>
    </w:p>
    <w:p>
      <w:pPr>
        <w:adjustRightInd w:val="0"/>
        <w:snapToGrid w:val="0"/>
        <w:spacing w:line="360" w:lineRule="auto"/>
        <w:rPr>
          <w:rFonts w:eastAsiaTheme="minorEastAsia"/>
          <w:b/>
          <w:sz w:val="24"/>
        </w:rPr>
      </w:pPr>
      <w:r>
        <w:rPr>
          <w:sz w:val="24"/>
        </w:rPr>
        <w:t>2、</w:t>
      </w:r>
      <w:r>
        <w:rPr>
          <w:rFonts w:eastAsiaTheme="minorEastAsia"/>
          <w:b/>
          <w:sz w:val="24"/>
        </w:rPr>
        <w:t>静电场中的导体和电介质</w:t>
      </w:r>
    </w:p>
    <w:p>
      <w:pPr>
        <w:adjustRightInd w:val="0"/>
        <w:snapToGrid w:val="0"/>
        <w:spacing w:line="360" w:lineRule="auto"/>
        <w:ind w:left="472" w:hanging="472" w:hangingChars="196"/>
        <w:rPr>
          <w:rFonts w:eastAsiaTheme="minorEastAsia"/>
          <w:b/>
          <w:sz w:val="24"/>
        </w:rPr>
      </w:pPr>
      <w:r>
        <w:rPr>
          <w:rFonts w:eastAsiaTheme="minorEastAsia"/>
          <w:b/>
          <w:sz w:val="24"/>
        </w:rPr>
        <w:t>考核知识点</w:t>
      </w:r>
    </w:p>
    <w:p>
      <w:pPr>
        <w:adjustRightInd w:val="0"/>
        <w:snapToGrid w:val="0"/>
        <w:spacing w:line="360" w:lineRule="auto"/>
        <w:rPr>
          <w:rFonts w:eastAsiaTheme="minorEastAsia"/>
          <w:sz w:val="24"/>
        </w:rPr>
      </w:pPr>
      <w:r>
        <w:rPr>
          <w:rFonts w:eastAsiaTheme="minorEastAsia"/>
          <w:b/>
          <w:sz w:val="24"/>
        </w:rPr>
        <w:t>（1）</w:t>
      </w:r>
      <w:r>
        <w:rPr>
          <w:rFonts w:eastAsiaTheme="minorEastAsia"/>
          <w:sz w:val="24"/>
        </w:rPr>
        <w:t>静电平衡时导体上的电荷分布、静电平衡时导体表面附近的场强；（2）电容器的电容、电容器电容的计算；（3）介质对电容的影响、电介质的极化现象和极化机理、电极化强度、电极化强度与极化电荷的关系；（4）电介质中的电场、有介质时的高斯定理、电位移矢量；（5）电场能量、电容器储能。</w:t>
      </w:r>
    </w:p>
    <w:p>
      <w:pPr>
        <w:adjustRightInd w:val="0"/>
        <w:snapToGrid w:val="0"/>
        <w:spacing w:line="360" w:lineRule="auto"/>
        <w:ind w:left="472" w:hanging="472" w:hangingChars="196"/>
        <w:rPr>
          <w:rFonts w:eastAsiaTheme="minorEastAsia"/>
          <w:b/>
          <w:sz w:val="24"/>
        </w:rPr>
      </w:pPr>
      <w:r>
        <w:rPr>
          <w:rFonts w:eastAsiaTheme="minorEastAsia"/>
          <w:b/>
          <w:sz w:val="24"/>
        </w:rPr>
        <w:t>考核要求</w:t>
      </w:r>
    </w:p>
    <w:p>
      <w:pPr>
        <w:adjustRightInd w:val="0"/>
        <w:snapToGrid w:val="0"/>
        <w:spacing w:line="360" w:lineRule="auto"/>
        <w:rPr>
          <w:rFonts w:eastAsiaTheme="minorEastAsia"/>
          <w:sz w:val="24"/>
        </w:rPr>
      </w:pPr>
      <w:r>
        <w:rPr>
          <w:rFonts w:eastAsiaTheme="minorEastAsia"/>
          <w:sz w:val="24"/>
        </w:rPr>
        <w:t>（1）正确理解导体的静电平衡条件、熟练计算静电平衡时导体上的电荷分布及场强与电势的分布；（2）熟悉静电屏蔽的应用。（3）熟悉介质对电容的影响、电介质的极化现象和极化机理、电极化强度、电极化强度与极化电荷的关系；掌握有介质时的高斯定理、计算电介质中的电场、电位移矢量；（4）知道电场能量、电容器储能。</w:t>
      </w:r>
    </w:p>
    <w:p>
      <w:pPr>
        <w:adjustRightInd w:val="0"/>
        <w:snapToGrid w:val="0"/>
        <w:spacing w:line="360" w:lineRule="auto"/>
        <w:rPr>
          <w:rFonts w:eastAsiaTheme="minorEastAsia"/>
          <w:b/>
          <w:sz w:val="24"/>
        </w:rPr>
      </w:pPr>
      <w:r>
        <w:rPr>
          <w:rFonts w:eastAsiaTheme="minorEastAsia"/>
          <w:sz w:val="24"/>
        </w:rPr>
        <w:t>3、</w:t>
      </w:r>
      <w:r>
        <w:rPr>
          <w:rFonts w:eastAsiaTheme="minorEastAsia"/>
          <w:b/>
          <w:sz w:val="24"/>
        </w:rPr>
        <w:t>恒定电流</w:t>
      </w:r>
    </w:p>
    <w:p>
      <w:pPr>
        <w:adjustRightInd w:val="0"/>
        <w:snapToGrid w:val="0"/>
        <w:spacing w:line="360" w:lineRule="auto"/>
        <w:rPr>
          <w:rFonts w:eastAsiaTheme="minorEastAsia"/>
          <w:b/>
          <w:sz w:val="24"/>
        </w:rPr>
      </w:pPr>
      <w:r>
        <w:rPr>
          <w:rFonts w:eastAsiaTheme="minorEastAsia"/>
          <w:b/>
          <w:sz w:val="24"/>
        </w:rPr>
        <w:t>考核知识点</w:t>
      </w:r>
    </w:p>
    <w:p>
      <w:pPr>
        <w:adjustRightInd w:val="0"/>
        <w:snapToGrid w:val="0"/>
        <w:spacing w:line="360" w:lineRule="auto"/>
        <w:rPr>
          <w:rFonts w:eastAsiaTheme="minorEastAsia"/>
          <w:sz w:val="24"/>
        </w:rPr>
      </w:pPr>
      <w:r>
        <w:rPr>
          <w:rFonts w:eastAsiaTheme="minorEastAsia"/>
          <w:b/>
          <w:sz w:val="24"/>
        </w:rPr>
        <w:t>（</w:t>
      </w:r>
      <w:r>
        <w:rPr>
          <w:rFonts w:eastAsiaTheme="minorEastAsia"/>
          <w:sz w:val="24"/>
        </w:rPr>
        <w:t>1）恒定电流、电流密度；（2）欧姆定律的微分形式；（3）电流的功和功率；（4）电源、电源电动势、含源电路的欧姆定律。</w:t>
      </w:r>
    </w:p>
    <w:p>
      <w:pPr>
        <w:adjustRightInd w:val="0"/>
        <w:snapToGrid w:val="0"/>
        <w:spacing w:line="360" w:lineRule="auto"/>
        <w:rPr>
          <w:rFonts w:eastAsiaTheme="minorEastAsia"/>
          <w:b/>
          <w:sz w:val="24"/>
        </w:rPr>
      </w:pPr>
      <w:r>
        <w:rPr>
          <w:rFonts w:eastAsiaTheme="minorEastAsia"/>
          <w:b/>
          <w:sz w:val="24"/>
        </w:rPr>
        <w:t>考核要求</w:t>
      </w:r>
    </w:p>
    <w:p>
      <w:pPr>
        <w:adjustRightInd w:val="0"/>
        <w:snapToGrid w:val="0"/>
        <w:spacing w:line="360" w:lineRule="auto"/>
        <w:rPr>
          <w:rFonts w:eastAsiaTheme="minorEastAsia"/>
          <w:sz w:val="24"/>
        </w:rPr>
      </w:pPr>
      <w:r>
        <w:rPr>
          <w:rFonts w:eastAsiaTheme="minorEastAsia"/>
          <w:sz w:val="24"/>
        </w:rPr>
        <w:t>（1）熟练掌握稳恒电场的规律；（2）熟练应用含源电路的欧姆定律计算电路中的电流，电压，从而计算，电流的功和功率。</w:t>
      </w:r>
    </w:p>
    <w:p>
      <w:pPr>
        <w:adjustRightInd w:val="0"/>
        <w:snapToGrid w:val="0"/>
        <w:spacing w:line="360" w:lineRule="auto"/>
        <w:rPr>
          <w:rFonts w:eastAsiaTheme="minorEastAsia"/>
          <w:b/>
          <w:sz w:val="24"/>
        </w:rPr>
      </w:pPr>
      <w:r>
        <w:rPr>
          <w:rFonts w:eastAsiaTheme="minorEastAsia"/>
          <w:sz w:val="24"/>
        </w:rPr>
        <w:t>4</w:t>
      </w:r>
      <w:r>
        <w:rPr>
          <w:rFonts w:hAnsiTheme="minorEastAsia" w:eastAsiaTheme="minorEastAsia"/>
          <w:sz w:val="24"/>
        </w:rPr>
        <w:t>、</w:t>
      </w:r>
      <w:r>
        <w:rPr>
          <w:rFonts w:hAnsiTheme="minorEastAsia" w:eastAsiaTheme="minorEastAsia"/>
          <w:b/>
          <w:sz w:val="24"/>
        </w:rPr>
        <w:t>真空中恒定磁场</w:t>
      </w:r>
    </w:p>
    <w:p>
      <w:pPr>
        <w:adjustRightInd w:val="0"/>
        <w:snapToGrid w:val="0"/>
        <w:spacing w:line="360" w:lineRule="auto"/>
        <w:rPr>
          <w:rFonts w:eastAsiaTheme="minorEastAsia"/>
          <w:sz w:val="24"/>
        </w:rPr>
      </w:pPr>
      <w:r>
        <w:rPr>
          <w:rFonts w:hAnsiTheme="minorEastAsia" w:eastAsiaTheme="minorEastAsia"/>
          <w:b/>
          <w:sz w:val="24"/>
        </w:rPr>
        <w:t>考核知识点</w:t>
      </w:r>
      <w:r>
        <w:rPr>
          <w:rFonts w:eastAsiaTheme="minorEastAsia"/>
          <w:sz w:val="24"/>
        </w:rPr>
        <w:br w:type="textWrapping"/>
      </w:r>
      <w:r>
        <w:rPr>
          <w:rFonts w:hAnsiTheme="minorEastAsia" w:eastAsiaTheme="minorEastAsia"/>
          <w:sz w:val="24"/>
        </w:rPr>
        <w:t>（</w:t>
      </w:r>
      <w:r>
        <w:rPr>
          <w:rFonts w:eastAsiaTheme="minorEastAsia"/>
          <w:sz w:val="24"/>
        </w:rPr>
        <w:t>1</w:t>
      </w:r>
      <w:r>
        <w:rPr>
          <w:rFonts w:hAnsiTheme="minorEastAsia" w:eastAsiaTheme="minorEastAsia"/>
          <w:sz w:val="24"/>
        </w:rPr>
        <w:t>）磁场、磁感应强度、磁通量；（</w:t>
      </w:r>
      <w:r>
        <w:rPr>
          <w:rFonts w:eastAsiaTheme="minorEastAsia"/>
          <w:sz w:val="24"/>
        </w:rPr>
        <w:t>2</w:t>
      </w:r>
      <w:r>
        <w:rPr>
          <w:rFonts w:hAnsiTheme="minorEastAsia" w:eastAsiaTheme="minorEastAsia"/>
          <w:sz w:val="24"/>
        </w:rPr>
        <w:t>）毕奥</w:t>
      </w:r>
      <w:r>
        <w:rPr>
          <w:rFonts w:eastAsiaTheme="minorEastAsia"/>
          <w:sz w:val="24"/>
        </w:rPr>
        <w:t>-</w:t>
      </w:r>
      <w:r>
        <w:rPr>
          <w:rFonts w:hAnsiTheme="minorEastAsia" w:eastAsiaTheme="minorEastAsia"/>
          <w:sz w:val="24"/>
        </w:rPr>
        <w:t>萨伐尔定律；（</w:t>
      </w:r>
      <w:r>
        <w:rPr>
          <w:rFonts w:eastAsiaTheme="minorEastAsia"/>
          <w:sz w:val="24"/>
        </w:rPr>
        <w:t>3</w:t>
      </w:r>
      <w:r>
        <w:rPr>
          <w:rFonts w:hAnsiTheme="minorEastAsia" w:eastAsiaTheme="minorEastAsia"/>
          <w:sz w:val="24"/>
        </w:rPr>
        <w:t>）运动电荷的磁场；（</w:t>
      </w:r>
      <w:r>
        <w:rPr>
          <w:rFonts w:eastAsiaTheme="minorEastAsia"/>
          <w:sz w:val="24"/>
        </w:rPr>
        <w:t>4</w:t>
      </w:r>
      <w:r>
        <w:rPr>
          <w:rFonts w:hAnsiTheme="minorEastAsia" w:eastAsiaTheme="minorEastAsia"/>
          <w:sz w:val="24"/>
        </w:rPr>
        <w:t>）安培环路定理；（</w:t>
      </w:r>
      <w:r>
        <w:rPr>
          <w:rFonts w:eastAsiaTheme="minorEastAsia"/>
          <w:sz w:val="24"/>
        </w:rPr>
        <w:t>5</w:t>
      </w:r>
      <w:r>
        <w:rPr>
          <w:rFonts w:hAnsiTheme="minorEastAsia" w:eastAsiaTheme="minorEastAsia"/>
          <w:sz w:val="24"/>
        </w:rPr>
        <w:t>）带电粒子在外磁场中受到的力及其运动、磁场对载流导体的作用、磁场对载流线圈的力矩。</w:t>
      </w:r>
    </w:p>
    <w:p>
      <w:pPr>
        <w:adjustRightInd w:val="0"/>
        <w:snapToGrid w:val="0"/>
        <w:spacing w:line="360" w:lineRule="auto"/>
        <w:rPr>
          <w:rFonts w:eastAsiaTheme="minorEastAsia"/>
          <w:b/>
          <w:sz w:val="24"/>
        </w:rPr>
      </w:pPr>
      <w:r>
        <w:rPr>
          <w:rFonts w:hAnsiTheme="minorEastAsia" w:eastAsiaTheme="minorEastAsia"/>
          <w:b/>
          <w:sz w:val="24"/>
        </w:rPr>
        <w:t>考核要求</w:t>
      </w:r>
    </w:p>
    <w:p>
      <w:pPr>
        <w:adjustRightInd w:val="0"/>
        <w:snapToGrid w:val="0"/>
        <w:spacing w:line="360" w:lineRule="auto"/>
        <w:rPr>
          <w:rFonts w:eastAsiaTheme="minorEastAsia"/>
          <w:sz w:val="24"/>
        </w:rPr>
      </w:pPr>
      <w:r>
        <w:rPr>
          <w:rFonts w:hAnsiTheme="minorEastAsia" w:eastAsiaTheme="minorEastAsia"/>
          <w:b/>
          <w:sz w:val="24"/>
        </w:rPr>
        <w:t>（</w:t>
      </w:r>
      <w:r>
        <w:rPr>
          <w:rFonts w:eastAsiaTheme="minorEastAsia"/>
          <w:sz w:val="24"/>
        </w:rPr>
        <w:t>1</w:t>
      </w:r>
      <w:r>
        <w:rPr>
          <w:rFonts w:hAnsiTheme="minorEastAsia" w:eastAsiaTheme="minorEastAsia"/>
          <w:sz w:val="24"/>
        </w:rPr>
        <w:t>）掌握稳恒电流的磁场的规律；（</w:t>
      </w:r>
      <w:r>
        <w:rPr>
          <w:rFonts w:eastAsiaTheme="minorEastAsia"/>
          <w:sz w:val="24"/>
        </w:rPr>
        <w:t>2</w:t>
      </w:r>
      <w:r>
        <w:rPr>
          <w:rFonts w:hAnsiTheme="minorEastAsia" w:eastAsiaTheme="minorEastAsia"/>
          <w:sz w:val="24"/>
        </w:rPr>
        <w:t>）掌握应用毕奥</w:t>
      </w:r>
      <w:r>
        <w:rPr>
          <w:rFonts w:eastAsiaTheme="minorEastAsia"/>
          <w:sz w:val="24"/>
        </w:rPr>
        <w:t>-</w:t>
      </w:r>
      <w:r>
        <w:rPr>
          <w:rFonts w:hAnsiTheme="minorEastAsia" w:eastAsiaTheme="minorEastAsia"/>
          <w:sz w:val="24"/>
        </w:rPr>
        <w:t>萨伐尔定律计算</w:t>
      </w:r>
      <w:r>
        <w:rPr>
          <w:rFonts w:eastAsiaTheme="minorEastAsia"/>
          <w:sz w:val="24"/>
        </w:rPr>
        <w:t>B</w:t>
      </w:r>
      <w:r>
        <w:rPr>
          <w:rFonts w:hAnsiTheme="minorEastAsia" w:eastAsiaTheme="minorEastAsia"/>
          <w:sz w:val="24"/>
        </w:rPr>
        <w:t>的方法，掌握计算运动电荷的磁场的方法；（</w:t>
      </w:r>
      <w:r>
        <w:rPr>
          <w:rFonts w:eastAsiaTheme="minorEastAsia"/>
          <w:sz w:val="24"/>
        </w:rPr>
        <w:t>3</w:t>
      </w:r>
      <w:r>
        <w:rPr>
          <w:rFonts w:hAnsiTheme="minorEastAsia" w:eastAsiaTheme="minorEastAsia"/>
          <w:sz w:val="24"/>
        </w:rPr>
        <w:t>）熟练应用安培环路定理计算磁场；（</w:t>
      </w:r>
      <w:r>
        <w:rPr>
          <w:rFonts w:eastAsiaTheme="minorEastAsia"/>
          <w:sz w:val="24"/>
        </w:rPr>
        <w:t>4</w:t>
      </w:r>
      <w:r>
        <w:rPr>
          <w:rFonts w:hAnsiTheme="minorEastAsia" w:eastAsiaTheme="minorEastAsia"/>
          <w:sz w:val="24"/>
        </w:rPr>
        <w:t>）正确分析带电粒子在外磁场中受到的力及其运动、磁场对载流导体的作用、掌握计算磁场对载流线圈的力矩的方法。</w:t>
      </w:r>
    </w:p>
    <w:p>
      <w:pPr>
        <w:adjustRightInd w:val="0"/>
        <w:snapToGrid w:val="0"/>
        <w:spacing w:line="360" w:lineRule="auto"/>
        <w:rPr>
          <w:rFonts w:eastAsiaTheme="minorEastAsia"/>
          <w:b/>
          <w:sz w:val="24"/>
        </w:rPr>
      </w:pPr>
      <w:r>
        <w:rPr>
          <w:rFonts w:eastAsiaTheme="minorEastAsia"/>
          <w:sz w:val="24"/>
        </w:rPr>
        <w:t>5</w:t>
      </w:r>
      <w:r>
        <w:rPr>
          <w:rFonts w:hAnsiTheme="minorEastAsia" w:eastAsiaTheme="minorEastAsia"/>
          <w:sz w:val="24"/>
        </w:rPr>
        <w:t>、</w:t>
      </w:r>
      <w:r>
        <w:rPr>
          <w:rFonts w:hAnsiTheme="minorEastAsia" w:eastAsiaTheme="minorEastAsia"/>
          <w:b/>
          <w:sz w:val="24"/>
        </w:rPr>
        <w:t>磁介质中磁场</w:t>
      </w:r>
    </w:p>
    <w:p>
      <w:pPr>
        <w:adjustRightInd w:val="0"/>
        <w:snapToGrid w:val="0"/>
        <w:spacing w:line="360" w:lineRule="auto"/>
        <w:rPr>
          <w:rFonts w:eastAsiaTheme="minorEastAsia"/>
          <w:b/>
          <w:sz w:val="24"/>
        </w:rPr>
      </w:pPr>
      <w:r>
        <w:rPr>
          <w:rFonts w:hAnsiTheme="minorEastAsia" w:eastAsiaTheme="minorEastAsia"/>
          <w:b/>
          <w:sz w:val="24"/>
        </w:rPr>
        <w:t>考核知识点</w:t>
      </w:r>
    </w:p>
    <w:p>
      <w:pPr>
        <w:adjustRightInd w:val="0"/>
        <w:snapToGrid w:val="0"/>
        <w:spacing w:line="360" w:lineRule="auto"/>
        <w:rPr>
          <w:rFonts w:eastAsiaTheme="minorEastAsia"/>
          <w:sz w:val="24"/>
        </w:rPr>
      </w:pPr>
      <w:r>
        <w:rPr>
          <w:rFonts w:eastAsiaTheme="minorEastAsia"/>
          <w:b/>
          <w:sz w:val="24"/>
        </w:rPr>
        <w:t>（</w:t>
      </w:r>
      <w:r>
        <w:rPr>
          <w:rFonts w:eastAsiaTheme="minorEastAsia"/>
          <w:sz w:val="24"/>
        </w:rPr>
        <w:t>1）磁介质的磁化、磁导率；（2）磁介质中磁场、磁介质中的安培环路定理、B、H、M的关系。</w:t>
      </w:r>
    </w:p>
    <w:p>
      <w:pPr>
        <w:adjustRightInd w:val="0"/>
        <w:snapToGrid w:val="0"/>
        <w:spacing w:line="360" w:lineRule="auto"/>
        <w:rPr>
          <w:rFonts w:eastAsiaTheme="minorEastAsia"/>
          <w:b/>
          <w:sz w:val="24"/>
        </w:rPr>
      </w:pPr>
      <w:r>
        <w:rPr>
          <w:rFonts w:hAnsiTheme="minorEastAsia" w:eastAsiaTheme="minorEastAsia"/>
          <w:b/>
          <w:sz w:val="24"/>
        </w:rPr>
        <w:t>考核要求</w:t>
      </w:r>
    </w:p>
    <w:p>
      <w:pPr>
        <w:adjustRightInd w:val="0"/>
        <w:snapToGrid w:val="0"/>
        <w:spacing w:line="360" w:lineRule="auto"/>
        <w:rPr>
          <w:rFonts w:eastAsiaTheme="minorEastAsia"/>
          <w:sz w:val="24"/>
        </w:rPr>
      </w:pPr>
      <w:r>
        <w:rPr>
          <w:rFonts w:hAnsiTheme="minorEastAsia" w:eastAsiaTheme="minorEastAsia"/>
          <w:b/>
          <w:sz w:val="24"/>
        </w:rPr>
        <w:t>（</w:t>
      </w:r>
      <w:r>
        <w:rPr>
          <w:rFonts w:eastAsiaTheme="minorEastAsia"/>
          <w:sz w:val="24"/>
        </w:rPr>
        <w:t>1</w:t>
      </w:r>
      <w:r>
        <w:rPr>
          <w:rFonts w:hAnsiTheme="minorEastAsia" w:eastAsiaTheme="minorEastAsia"/>
          <w:sz w:val="24"/>
        </w:rPr>
        <w:t>）理解有介质时磁场的规律；（</w:t>
      </w:r>
      <w:r>
        <w:rPr>
          <w:rFonts w:eastAsiaTheme="minorEastAsia"/>
          <w:sz w:val="24"/>
        </w:rPr>
        <w:t>2</w:t>
      </w:r>
      <w:r>
        <w:rPr>
          <w:rFonts w:hAnsiTheme="minorEastAsia" w:eastAsiaTheme="minorEastAsia"/>
          <w:sz w:val="24"/>
        </w:rPr>
        <w:t>）知道应用磁介质中的安培环路定理计算</w:t>
      </w:r>
      <w:r>
        <w:rPr>
          <w:rFonts w:eastAsiaTheme="minorEastAsia"/>
          <w:sz w:val="24"/>
        </w:rPr>
        <w:t>B、H、M。</w:t>
      </w:r>
    </w:p>
    <w:p>
      <w:pPr>
        <w:adjustRightInd w:val="0"/>
        <w:snapToGrid w:val="0"/>
        <w:spacing w:line="360" w:lineRule="auto"/>
        <w:rPr>
          <w:rFonts w:eastAsiaTheme="minorEastAsia"/>
          <w:b/>
          <w:sz w:val="24"/>
        </w:rPr>
      </w:pPr>
      <w:r>
        <w:rPr>
          <w:rFonts w:eastAsiaTheme="minorEastAsia"/>
          <w:sz w:val="24"/>
        </w:rPr>
        <w:t>6</w:t>
      </w:r>
      <w:r>
        <w:rPr>
          <w:rFonts w:hAnsiTheme="minorEastAsia" w:eastAsiaTheme="minorEastAsia"/>
          <w:sz w:val="24"/>
        </w:rPr>
        <w:t>、</w:t>
      </w:r>
      <w:r>
        <w:rPr>
          <w:rFonts w:hAnsiTheme="minorEastAsia" w:eastAsiaTheme="minorEastAsia"/>
          <w:b/>
          <w:sz w:val="24"/>
        </w:rPr>
        <w:t>电磁感应和暂态过程</w:t>
      </w:r>
    </w:p>
    <w:p>
      <w:pPr>
        <w:adjustRightInd w:val="0"/>
        <w:snapToGrid w:val="0"/>
        <w:spacing w:line="360" w:lineRule="auto"/>
        <w:rPr>
          <w:rFonts w:eastAsiaTheme="minorEastAsia"/>
          <w:b/>
          <w:sz w:val="24"/>
        </w:rPr>
      </w:pPr>
      <w:r>
        <w:rPr>
          <w:rFonts w:hAnsiTheme="minorEastAsia" w:eastAsiaTheme="minorEastAsia"/>
          <w:b/>
          <w:sz w:val="24"/>
        </w:rPr>
        <w:t>考核知识点</w:t>
      </w:r>
    </w:p>
    <w:p>
      <w:pPr>
        <w:adjustRightInd w:val="0"/>
        <w:snapToGrid w:val="0"/>
        <w:spacing w:line="360" w:lineRule="auto"/>
        <w:rPr>
          <w:rFonts w:eastAsiaTheme="minorEastAsia"/>
          <w:sz w:val="24"/>
        </w:rPr>
      </w:pPr>
      <w:r>
        <w:rPr>
          <w:rFonts w:hAnsiTheme="minorEastAsia" w:eastAsiaTheme="minorEastAsia"/>
          <w:b/>
          <w:sz w:val="24"/>
        </w:rPr>
        <w:t>（</w:t>
      </w:r>
      <w:r>
        <w:rPr>
          <w:rFonts w:eastAsiaTheme="minorEastAsia"/>
          <w:sz w:val="24"/>
        </w:rPr>
        <w:t>1</w:t>
      </w:r>
      <w:r>
        <w:rPr>
          <w:rFonts w:hAnsiTheme="minorEastAsia" w:eastAsiaTheme="minorEastAsia"/>
          <w:sz w:val="24"/>
        </w:rPr>
        <w:t>）法拉第电磁感应定律；（</w:t>
      </w:r>
      <w:r>
        <w:rPr>
          <w:rFonts w:eastAsiaTheme="minorEastAsia"/>
          <w:sz w:val="24"/>
        </w:rPr>
        <w:t>2</w:t>
      </w:r>
      <w:r>
        <w:rPr>
          <w:rFonts w:hAnsiTheme="minorEastAsia" w:eastAsiaTheme="minorEastAsia"/>
          <w:sz w:val="24"/>
        </w:rPr>
        <w:t>）动生电动势和感生电动势；（</w:t>
      </w:r>
      <w:r>
        <w:rPr>
          <w:rFonts w:eastAsiaTheme="minorEastAsia"/>
          <w:sz w:val="24"/>
        </w:rPr>
        <w:t>3</w:t>
      </w:r>
      <w:r>
        <w:rPr>
          <w:rFonts w:hAnsiTheme="minorEastAsia" w:eastAsiaTheme="minorEastAsia"/>
          <w:sz w:val="24"/>
        </w:rPr>
        <w:t>）自感现象与互感现象；（</w:t>
      </w:r>
      <w:r>
        <w:rPr>
          <w:rFonts w:eastAsiaTheme="minorEastAsia"/>
          <w:sz w:val="24"/>
        </w:rPr>
        <w:t>4</w:t>
      </w:r>
      <w:r>
        <w:rPr>
          <w:rFonts w:hAnsiTheme="minorEastAsia" w:eastAsiaTheme="minorEastAsia"/>
          <w:sz w:val="24"/>
        </w:rPr>
        <w:t>）磁场的能量。</w:t>
      </w:r>
    </w:p>
    <w:p>
      <w:pPr>
        <w:adjustRightInd w:val="0"/>
        <w:snapToGrid w:val="0"/>
        <w:spacing w:line="360" w:lineRule="auto"/>
        <w:rPr>
          <w:rFonts w:eastAsiaTheme="minorEastAsia"/>
          <w:sz w:val="24"/>
        </w:rPr>
      </w:pPr>
      <w:r>
        <w:rPr>
          <w:rFonts w:hAnsiTheme="minorEastAsia" w:eastAsiaTheme="minorEastAsia"/>
          <w:b/>
          <w:sz w:val="24"/>
        </w:rPr>
        <w:t>考核要求</w:t>
      </w:r>
    </w:p>
    <w:p>
      <w:pPr>
        <w:adjustRightInd w:val="0"/>
        <w:snapToGrid w:val="0"/>
        <w:spacing w:line="360" w:lineRule="auto"/>
        <w:rPr>
          <w:rFonts w:eastAsiaTheme="minorEastAsia"/>
          <w:sz w:val="24"/>
        </w:rPr>
      </w:pPr>
      <w:r>
        <w:rPr>
          <w:rFonts w:hAnsiTheme="minorEastAsia" w:eastAsiaTheme="minorEastAsia"/>
          <w:sz w:val="24"/>
        </w:rPr>
        <w:t>（</w:t>
      </w:r>
      <w:r>
        <w:rPr>
          <w:rFonts w:eastAsiaTheme="minorEastAsia"/>
          <w:sz w:val="24"/>
        </w:rPr>
        <w:t>1</w:t>
      </w:r>
      <w:r>
        <w:rPr>
          <w:rFonts w:hAnsiTheme="minorEastAsia" w:eastAsiaTheme="minorEastAsia"/>
          <w:sz w:val="24"/>
        </w:rPr>
        <w:t>）熟练掌握法拉第电磁感应定律；（</w:t>
      </w:r>
      <w:r>
        <w:rPr>
          <w:rFonts w:eastAsiaTheme="minorEastAsia"/>
          <w:sz w:val="24"/>
        </w:rPr>
        <w:t>2</w:t>
      </w:r>
      <w:r>
        <w:rPr>
          <w:rFonts w:hAnsiTheme="minorEastAsia" w:eastAsiaTheme="minorEastAsia"/>
          <w:sz w:val="24"/>
        </w:rPr>
        <w:t>）熟练计算动生电动势和感生电动势；（</w:t>
      </w:r>
      <w:r>
        <w:rPr>
          <w:rFonts w:eastAsiaTheme="minorEastAsia"/>
          <w:sz w:val="24"/>
        </w:rPr>
        <w:t>3</w:t>
      </w:r>
      <w:r>
        <w:rPr>
          <w:rFonts w:hAnsiTheme="minorEastAsia" w:eastAsiaTheme="minorEastAsia"/>
          <w:sz w:val="24"/>
        </w:rPr>
        <w:t>）了解计算自感、与互感电动势的方法；（</w:t>
      </w:r>
      <w:r>
        <w:rPr>
          <w:rFonts w:eastAsiaTheme="minorEastAsia"/>
          <w:sz w:val="24"/>
        </w:rPr>
        <w:t>4</w:t>
      </w:r>
      <w:r>
        <w:rPr>
          <w:rFonts w:hAnsiTheme="minorEastAsia" w:eastAsiaTheme="minorEastAsia"/>
          <w:sz w:val="24"/>
        </w:rPr>
        <w:t>）知道计算磁场的能量。</w:t>
      </w:r>
    </w:p>
    <w:p>
      <w:pPr>
        <w:adjustRightInd w:val="0"/>
        <w:snapToGrid w:val="0"/>
        <w:spacing w:line="360" w:lineRule="auto"/>
        <w:rPr>
          <w:rFonts w:eastAsiaTheme="minorEastAsia"/>
          <w:b/>
          <w:sz w:val="24"/>
        </w:rPr>
      </w:pPr>
      <w:r>
        <w:rPr>
          <w:rFonts w:eastAsiaTheme="minorEastAsia"/>
          <w:sz w:val="24"/>
        </w:rPr>
        <w:t>7、</w:t>
      </w:r>
      <w:r>
        <w:rPr>
          <w:rFonts w:eastAsiaTheme="minorEastAsia"/>
          <w:b/>
          <w:sz w:val="24"/>
        </w:rPr>
        <w:t>麦克斯韦方程组 电磁场</w:t>
      </w:r>
    </w:p>
    <w:p>
      <w:pPr>
        <w:adjustRightInd w:val="0"/>
        <w:snapToGrid w:val="0"/>
        <w:spacing w:line="360" w:lineRule="auto"/>
        <w:rPr>
          <w:rFonts w:eastAsiaTheme="minorEastAsia"/>
          <w:b/>
          <w:sz w:val="24"/>
        </w:rPr>
      </w:pPr>
      <w:r>
        <w:rPr>
          <w:rFonts w:hAnsiTheme="minorEastAsia" w:eastAsiaTheme="minorEastAsia"/>
          <w:b/>
          <w:sz w:val="24"/>
        </w:rPr>
        <w:t>考核知识点</w:t>
      </w:r>
    </w:p>
    <w:p>
      <w:pPr>
        <w:adjustRightInd w:val="0"/>
        <w:snapToGrid w:val="0"/>
        <w:spacing w:line="360" w:lineRule="auto"/>
        <w:rPr>
          <w:rFonts w:eastAsiaTheme="minorEastAsia"/>
          <w:sz w:val="24"/>
        </w:rPr>
      </w:pPr>
      <w:r>
        <w:rPr>
          <w:rFonts w:hAnsiTheme="minorEastAsia" w:eastAsiaTheme="minorEastAsia"/>
          <w:b/>
          <w:sz w:val="24"/>
        </w:rPr>
        <w:t>（</w:t>
      </w:r>
      <w:r>
        <w:rPr>
          <w:rFonts w:eastAsiaTheme="minorEastAsia"/>
          <w:sz w:val="24"/>
        </w:rPr>
        <w:t>1</w:t>
      </w:r>
      <w:r>
        <w:rPr>
          <w:rFonts w:hAnsiTheme="minorEastAsia" w:eastAsiaTheme="minorEastAsia"/>
          <w:sz w:val="24"/>
        </w:rPr>
        <w:t>）位移电流、全电流定律；（</w:t>
      </w:r>
      <w:r>
        <w:rPr>
          <w:rFonts w:eastAsiaTheme="minorEastAsia"/>
          <w:sz w:val="24"/>
        </w:rPr>
        <w:t>2</w:t>
      </w:r>
      <w:r>
        <w:rPr>
          <w:rFonts w:hAnsiTheme="minorEastAsia" w:eastAsiaTheme="minorEastAsia"/>
          <w:sz w:val="24"/>
        </w:rPr>
        <w:t>）麦克斯韦电磁场理论的基本概念、麦克斯韦方程组的积分形式、麦克斯韦方程组的微分形式。</w:t>
      </w:r>
    </w:p>
    <w:p>
      <w:pPr>
        <w:adjustRightInd w:val="0"/>
        <w:snapToGrid w:val="0"/>
        <w:spacing w:line="360" w:lineRule="auto"/>
        <w:rPr>
          <w:rFonts w:eastAsiaTheme="minorEastAsia"/>
          <w:sz w:val="24"/>
        </w:rPr>
      </w:pPr>
      <w:r>
        <w:rPr>
          <w:rFonts w:hAnsiTheme="minorEastAsia" w:eastAsiaTheme="minorEastAsia"/>
          <w:sz w:val="24"/>
        </w:rPr>
        <w:t>考核要求</w:t>
      </w:r>
    </w:p>
    <w:p>
      <w:pPr>
        <w:adjustRightInd w:val="0"/>
        <w:snapToGrid w:val="0"/>
        <w:spacing w:line="360" w:lineRule="auto"/>
        <w:rPr>
          <w:rFonts w:eastAsiaTheme="minorEastAsia"/>
          <w:sz w:val="24"/>
        </w:rPr>
      </w:pPr>
      <w:r>
        <w:rPr>
          <w:rFonts w:hAnsiTheme="minorEastAsia" w:eastAsiaTheme="minorEastAsia"/>
          <w:sz w:val="24"/>
        </w:rPr>
        <w:t>（</w:t>
      </w:r>
      <w:r>
        <w:rPr>
          <w:rFonts w:eastAsiaTheme="minorEastAsia"/>
          <w:sz w:val="24"/>
        </w:rPr>
        <w:t>1</w:t>
      </w:r>
      <w:r>
        <w:rPr>
          <w:rFonts w:hAnsiTheme="minorEastAsia" w:eastAsiaTheme="minorEastAsia"/>
          <w:sz w:val="24"/>
        </w:rPr>
        <w:t>）正确理解位移电流、全电流定律；（</w:t>
      </w:r>
      <w:r>
        <w:rPr>
          <w:rFonts w:eastAsiaTheme="minorEastAsia"/>
          <w:sz w:val="24"/>
        </w:rPr>
        <w:t>2</w:t>
      </w:r>
      <w:r>
        <w:rPr>
          <w:rFonts w:hAnsiTheme="minorEastAsia" w:eastAsiaTheme="minorEastAsia"/>
          <w:sz w:val="24"/>
        </w:rPr>
        <w:t>）知道麦克斯韦电磁场理论的基本概念、麦克斯韦方程组的积分形式、麦克斯韦方程组的微分形式。</w:t>
      </w:r>
    </w:p>
    <w:p>
      <w:pPr>
        <w:adjustRightInd w:val="0"/>
        <w:snapToGrid w:val="0"/>
        <w:spacing w:line="360" w:lineRule="auto"/>
        <w:rPr>
          <w:rFonts w:eastAsiaTheme="minorEastAsia"/>
          <w:b/>
          <w:sz w:val="28"/>
          <w:szCs w:val="28"/>
        </w:rPr>
      </w:pPr>
      <w:r>
        <w:rPr>
          <w:rFonts w:hAnsiTheme="minorEastAsia" w:eastAsiaTheme="minorEastAsia"/>
          <w:b/>
          <w:sz w:val="28"/>
          <w:szCs w:val="28"/>
        </w:rPr>
        <w:t>（二）波动光学</w:t>
      </w:r>
    </w:p>
    <w:p>
      <w:pPr>
        <w:adjustRightInd w:val="0"/>
        <w:snapToGrid w:val="0"/>
        <w:spacing w:line="360" w:lineRule="auto"/>
        <w:rPr>
          <w:rFonts w:eastAsiaTheme="minorEastAsia"/>
          <w:b/>
          <w:sz w:val="24"/>
        </w:rPr>
      </w:pPr>
      <w:r>
        <w:rPr>
          <w:rFonts w:eastAsiaTheme="minorEastAsia"/>
          <w:b/>
          <w:sz w:val="24"/>
        </w:rPr>
        <w:t>考核知识点</w:t>
      </w:r>
    </w:p>
    <w:p>
      <w:pPr>
        <w:adjustRightInd w:val="0"/>
        <w:snapToGrid w:val="0"/>
        <w:spacing w:line="360" w:lineRule="auto"/>
        <w:rPr>
          <w:rFonts w:eastAsiaTheme="minorEastAsia"/>
          <w:sz w:val="24"/>
        </w:rPr>
      </w:pPr>
      <w:r>
        <w:rPr>
          <w:rFonts w:eastAsiaTheme="minorEastAsia"/>
          <w:sz w:val="24"/>
        </w:rPr>
        <w:t>1、光的干涉、光的单色性和相干性；</w:t>
      </w:r>
    </w:p>
    <w:p>
      <w:pPr>
        <w:adjustRightInd w:val="0"/>
        <w:snapToGrid w:val="0"/>
        <w:spacing w:line="360" w:lineRule="auto"/>
        <w:rPr>
          <w:rFonts w:eastAsiaTheme="minorEastAsia"/>
          <w:sz w:val="24"/>
        </w:rPr>
      </w:pPr>
      <w:r>
        <w:rPr>
          <w:rFonts w:eastAsiaTheme="minorEastAsia"/>
          <w:sz w:val="24"/>
        </w:rPr>
        <w:t>2、由分波阵面法产生的光的干涉；</w:t>
      </w:r>
    </w:p>
    <w:p>
      <w:pPr>
        <w:adjustRightInd w:val="0"/>
        <w:snapToGrid w:val="0"/>
        <w:spacing w:line="360" w:lineRule="auto"/>
        <w:rPr>
          <w:rFonts w:eastAsiaTheme="minorEastAsia"/>
          <w:sz w:val="24"/>
        </w:rPr>
      </w:pPr>
      <w:r>
        <w:rPr>
          <w:rFonts w:eastAsiaTheme="minorEastAsia"/>
          <w:sz w:val="24"/>
        </w:rPr>
        <w:t>3、光程和光程差、半波损失、透镜的一个重要性质；</w:t>
      </w:r>
    </w:p>
    <w:p>
      <w:pPr>
        <w:adjustRightInd w:val="0"/>
        <w:snapToGrid w:val="0"/>
        <w:spacing w:line="360" w:lineRule="auto"/>
        <w:rPr>
          <w:rFonts w:eastAsiaTheme="minorEastAsia"/>
          <w:sz w:val="24"/>
        </w:rPr>
      </w:pPr>
      <w:r>
        <w:rPr>
          <w:rFonts w:eastAsiaTheme="minorEastAsia"/>
          <w:sz w:val="24"/>
        </w:rPr>
        <w:t>4、由分振幅法产生的光的干涉、迈克尔逊干涉仪；</w:t>
      </w:r>
    </w:p>
    <w:p>
      <w:pPr>
        <w:adjustRightInd w:val="0"/>
        <w:snapToGrid w:val="0"/>
        <w:spacing w:line="360" w:lineRule="auto"/>
        <w:rPr>
          <w:rFonts w:eastAsiaTheme="minorEastAsia"/>
          <w:sz w:val="24"/>
        </w:rPr>
      </w:pPr>
      <w:r>
        <w:rPr>
          <w:rFonts w:eastAsiaTheme="minorEastAsia"/>
          <w:sz w:val="24"/>
        </w:rPr>
        <w:t>5、光的衍射、单缝衍射、半波带法、衍射光栅、光栅光谱；</w:t>
      </w:r>
    </w:p>
    <w:p>
      <w:pPr>
        <w:adjustRightInd w:val="0"/>
        <w:snapToGrid w:val="0"/>
        <w:spacing w:line="360" w:lineRule="auto"/>
        <w:rPr>
          <w:rFonts w:eastAsiaTheme="minorEastAsia"/>
          <w:sz w:val="24"/>
        </w:rPr>
      </w:pPr>
      <w:r>
        <w:rPr>
          <w:rFonts w:eastAsiaTheme="minorEastAsia"/>
          <w:sz w:val="24"/>
        </w:rPr>
        <w:t>6、光学仪器的分辨本领；</w:t>
      </w:r>
    </w:p>
    <w:p>
      <w:pPr>
        <w:adjustRightInd w:val="0"/>
        <w:snapToGrid w:val="0"/>
        <w:spacing w:line="360" w:lineRule="auto"/>
        <w:rPr>
          <w:rFonts w:eastAsiaTheme="minorEastAsia"/>
          <w:sz w:val="24"/>
        </w:rPr>
      </w:pPr>
      <w:r>
        <w:rPr>
          <w:rFonts w:eastAsiaTheme="minorEastAsia"/>
          <w:sz w:val="24"/>
        </w:rPr>
        <w:t>7、天然光和偏振光、偏振片的起偏和检偏、马吕斯定律；</w:t>
      </w:r>
    </w:p>
    <w:p>
      <w:pPr>
        <w:adjustRightInd w:val="0"/>
        <w:snapToGrid w:val="0"/>
        <w:spacing w:line="360" w:lineRule="auto"/>
        <w:rPr>
          <w:rFonts w:eastAsiaTheme="minorEastAsia"/>
          <w:sz w:val="24"/>
        </w:rPr>
      </w:pPr>
      <w:r>
        <w:rPr>
          <w:rFonts w:eastAsiaTheme="minorEastAsia"/>
          <w:sz w:val="24"/>
        </w:rPr>
        <w:t>8、反射和折射时光的偏振、布儒斯待定律。</w:t>
      </w:r>
    </w:p>
    <w:p>
      <w:pPr>
        <w:adjustRightInd w:val="0"/>
        <w:snapToGrid w:val="0"/>
        <w:spacing w:line="360" w:lineRule="auto"/>
        <w:rPr>
          <w:rFonts w:eastAsiaTheme="minorEastAsia"/>
          <w:b/>
          <w:sz w:val="24"/>
        </w:rPr>
      </w:pPr>
      <w:r>
        <w:rPr>
          <w:rFonts w:eastAsiaTheme="minorEastAsia"/>
          <w:b/>
          <w:sz w:val="24"/>
        </w:rPr>
        <w:t>考核要求</w:t>
      </w:r>
    </w:p>
    <w:p>
      <w:pPr>
        <w:adjustRightInd w:val="0"/>
        <w:snapToGrid w:val="0"/>
        <w:spacing w:line="360" w:lineRule="auto"/>
        <w:rPr>
          <w:rFonts w:eastAsiaTheme="minorEastAsia"/>
          <w:sz w:val="24"/>
        </w:rPr>
      </w:pPr>
      <w:r>
        <w:rPr>
          <w:rFonts w:eastAsiaTheme="minorEastAsia"/>
          <w:sz w:val="24"/>
        </w:rPr>
        <w:t>1、了解光的干涉、光的单色性和相干性；</w:t>
      </w:r>
    </w:p>
    <w:p>
      <w:pPr>
        <w:adjustRightInd w:val="0"/>
        <w:snapToGrid w:val="0"/>
        <w:spacing w:line="360" w:lineRule="auto"/>
        <w:rPr>
          <w:rFonts w:eastAsiaTheme="minorEastAsia"/>
          <w:sz w:val="24"/>
        </w:rPr>
      </w:pPr>
      <w:r>
        <w:rPr>
          <w:rFonts w:eastAsiaTheme="minorEastAsia"/>
          <w:sz w:val="24"/>
        </w:rPr>
        <w:t>2、知道几种由分波阵面法产生的光的干涉的实验，能由已知条件计算所要求的光学量；</w:t>
      </w:r>
    </w:p>
    <w:p>
      <w:pPr>
        <w:adjustRightInd w:val="0"/>
        <w:snapToGrid w:val="0"/>
        <w:spacing w:line="360" w:lineRule="auto"/>
        <w:rPr>
          <w:rFonts w:eastAsiaTheme="minorEastAsia"/>
          <w:sz w:val="24"/>
        </w:rPr>
      </w:pPr>
      <w:r>
        <w:rPr>
          <w:rFonts w:eastAsiaTheme="minorEastAsia"/>
          <w:sz w:val="24"/>
        </w:rPr>
        <w:t>3、知道光程和光程差、半波损失、透镜的一个重要性质；</w:t>
      </w:r>
    </w:p>
    <w:p>
      <w:pPr>
        <w:adjustRightInd w:val="0"/>
        <w:snapToGrid w:val="0"/>
        <w:spacing w:line="360" w:lineRule="auto"/>
        <w:rPr>
          <w:rFonts w:eastAsiaTheme="minorEastAsia"/>
          <w:sz w:val="24"/>
        </w:rPr>
      </w:pPr>
      <w:r>
        <w:rPr>
          <w:rFonts w:eastAsiaTheme="minorEastAsia"/>
          <w:sz w:val="24"/>
        </w:rPr>
        <w:t>4、知道由分振幅法产生的光的干涉的几种实验，能由已知条件计算所要求的光学量；</w:t>
      </w:r>
    </w:p>
    <w:p>
      <w:pPr>
        <w:adjustRightInd w:val="0"/>
        <w:snapToGrid w:val="0"/>
        <w:spacing w:line="360" w:lineRule="auto"/>
        <w:rPr>
          <w:rFonts w:eastAsiaTheme="minorEastAsia"/>
          <w:sz w:val="24"/>
        </w:rPr>
      </w:pPr>
      <w:r>
        <w:rPr>
          <w:rFonts w:eastAsiaTheme="minorEastAsia"/>
          <w:sz w:val="24"/>
        </w:rPr>
        <w:t>5、掌握单缝衍射、衍射光栅的实验，了解光栅光谱；</w:t>
      </w:r>
    </w:p>
    <w:p>
      <w:pPr>
        <w:adjustRightInd w:val="0"/>
        <w:snapToGrid w:val="0"/>
        <w:spacing w:line="360" w:lineRule="auto"/>
        <w:rPr>
          <w:rFonts w:eastAsiaTheme="minorEastAsia"/>
          <w:sz w:val="24"/>
        </w:rPr>
      </w:pPr>
      <w:r>
        <w:rPr>
          <w:rFonts w:eastAsiaTheme="minorEastAsia"/>
          <w:sz w:val="24"/>
        </w:rPr>
        <w:t>6、了解光学仪器的分辨本领；</w:t>
      </w:r>
    </w:p>
    <w:p>
      <w:pPr>
        <w:adjustRightInd w:val="0"/>
        <w:snapToGrid w:val="0"/>
        <w:spacing w:line="360" w:lineRule="auto"/>
        <w:rPr>
          <w:rFonts w:eastAsiaTheme="minorEastAsia"/>
          <w:sz w:val="24"/>
        </w:rPr>
      </w:pPr>
      <w:r>
        <w:rPr>
          <w:rFonts w:eastAsiaTheme="minorEastAsia"/>
          <w:sz w:val="24"/>
        </w:rPr>
        <w:t>7、知道天然光和偏振光、偏振片的起偏和检偏的概念及马吕斯定律并应用</w:t>
      </w:r>
    </w:p>
    <w:p>
      <w:pPr>
        <w:adjustRightInd w:val="0"/>
        <w:snapToGrid w:val="0"/>
        <w:spacing w:line="360" w:lineRule="auto"/>
        <w:rPr>
          <w:rFonts w:eastAsia="仿宋_GB2312"/>
          <w:szCs w:val="21"/>
        </w:rPr>
      </w:pPr>
      <w:r>
        <w:rPr>
          <w:rFonts w:eastAsiaTheme="minorEastAsia"/>
          <w:sz w:val="24"/>
        </w:rPr>
        <w:t>8、知道反射和折射时光的偏振、布儒斯待定律。</w:t>
      </w:r>
    </w:p>
    <w:p>
      <w:pPr>
        <w:adjustRightInd w:val="0"/>
        <w:snapToGrid w:val="0"/>
        <w:spacing w:line="360" w:lineRule="auto"/>
        <w:rPr>
          <w:rFonts w:eastAsia="黑体"/>
          <w:sz w:val="28"/>
          <w:szCs w:val="28"/>
        </w:rPr>
      </w:pPr>
      <w:r>
        <w:rPr>
          <w:rFonts w:eastAsia="黑体"/>
          <w:sz w:val="28"/>
          <w:szCs w:val="28"/>
        </w:rPr>
        <w:t>五、考试方式及时间</w:t>
      </w:r>
    </w:p>
    <w:p>
      <w:pPr>
        <w:adjustRightInd w:val="0"/>
        <w:snapToGrid w:val="0"/>
        <w:spacing w:line="360" w:lineRule="auto"/>
        <w:rPr>
          <w:sz w:val="24"/>
        </w:rPr>
      </w:pPr>
      <w:r>
        <w:rPr>
          <w:sz w:val="24"/>
        </w:rPr>
        <w:t>闭卷理论考，考试时间为150分钟。</w:t>
      </w:r>
    </w:p>
    <w:p>
      <w:pPr>
        <w:adjustRightInd w:val="0"/>
        <w:snapToGrid w:val="0"/>
        <w:spacing w:line="360" w:lineRule="auto"/>
        <w:rPr>
          <w:rFonts w:eastAsia="黑体"/>
          <w:b/>
          <w:sz w:val="28"/>
          <w:szCs w:val="28"/>
        </w:rPr>
      </w:pPr>
      <w:r>
        <w:rPr>
          <w:rFonts w:eastAsia="黑体"/>
          <w:b/>
          <w:sz w:val="28"/>
          <w:szCs w:val="28"/>
        </w:rPr>
        <w:t>六、教材及主要参考书</w:t>
      </w:r>
    </w:p>
    <w:p>
      <w:pPr>
        <w:adjustRightInd w:val="0"/>
        <w:snapToGrid w:val="0"/>
        <w:spacing w:line="360" w:lineRule="auto"/>
        <w:rPr>
          <w:b/>
          <w:sz w:val="24"/>
        </w:rPr>
      </w:pPr>
      <w:r>
        <w:rPr>
          <w:b/>
          <w:sz w:val="24"/>
        </w:rPr>
        <w:t>1、选用教材：</w:t>
      </w:r>
    </w:p>
    <w:p>
      <w:pPr>
        <w:adjustRightInd w:val="0"/>
        <w:snapToGrid w:val="0"/>
        <w:spacing w:line="360" w:lineRule="auto"/>
        <w:rPr>
          <w:color w:val="000000"/>
          <w:kern w:val="0"/>
          <w:sz w:val="24"/>
        </w:rPr>
      </w:pPr>
      <w:r>
        <w:rPr>
          <w:color w:val="000000"/>
          <w:kern w:val="0"/>
          <w:sz w:val="24"/>
        </w:rPr>
        <w:t>光学教程 姚启钧编（高等教育出版社）</w:t>
      </w:r>
    </w:p>
    <w:p>
      <w:pPr>
        <w:adjustRightInd w:val="0"/>
        <w:snapToGrid w:val="0"/>
        <w:spacing w:line="360" w:lineRule="auto"/>
        <w:rPr>
          <w:color w:val="000000"/>
          <w:kern w:val="0"/>
          <w:sz w:val="24"/>
        </w:rPr>
      </w:pPr>
      <w:r>
        <w:rPr>
          <w:color w:val="000000"/>
          <w:kern w:val="0"/>
          <w:sz w:val="24"/>
        </w:rPr>
        <w:t>电磁学 梁灿彬编（高等教育出版社 ）</w:t>
      </w: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color w:val="000000"/>
          <w:kern w:val="0"/>
          <w:sz w:val="24"/>
        </w:rPr>
      </w:pPr>
    </w:p>
    <w:p>
      <w:pPr>
        <w:adjustRightInd w:val="0"/>
        <w:snapToGrid w:val="0"/>
        <w:spacing w:line="360" w:lineRule="auto"/>
        <w:rPr>
          <w:sz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DB"/>
    <w:rsid w:val="00067757"/>
    <w:rsid w:val="0017718D"/>
    <w:rsid w:val="001A50EB"/>
    <w:rsid w:val="004551EC"/>
    <w:rsid w:val="00576EF6"/>
    <w:rsid w:val="005B4397"/>
    <w:rsid w:val="006070E3"/>
    <w:rsid w:val="007930C4"/>
    <w:rsid w:val="007A5AB5"/>
    <w:rsid w:val="00833E29"/>
    <w:rsid w:val="0089572A"/>
    <w:rsid w:val="00895A43"/>
    <w:rsid w:val="008B61DA"/>
    <w:rsid w:val="008D4BE2"/>
    <w:rsid w:val="008F7CE1"/>
    <w:rsid w:val="00922EE5"/>
    <w:rsid w:val="009B1D66"/>
    <w:rsid w:val="00A73DA7"/>
    <w:rsid w:val="00B21D51"/>
    <w:rsid w:val="00C1159E"/>
    <w:rsid w:val="00C65962"/>
    <w:rsid w:val="00CC7F32"/>
    <w:rsid w:val="00CD1EDB"/>
    <w:rsid w:val="00CD3976"/>
    <w:rsid w:val="00CD7C55"/>
    <w:rsid w:val="00CE0BE0"/>
    <w:rsid w:val="00D56007"/>
    <w:rsid w:val="00DB4F59"/>
    <w:rsid w:val="00E43E5D"/>
    <w:rsid w:val="00E72083"/>
    <w:rsid w:val="00F86C89"/>
    <w:rsid w:val="00FA6DD2"/>
    <w:rsid w:val="50EF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7"/>
    <w:uiPriority w:val="0"/>
    <w:rPr>
      <w:rFonts w:ascii="宋体" w:hAnsi="Courier New" w:cs="Courier New"/>
      <w:szCs w:val="21"/>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uiPriority w:val="0"/>
    <w:rPr>
      <w:rFonts w:ascii="宋体" w:hAnsi="Courier New" w:eastAsia="宋体" w:cs="Courier New"/>
      <w:szCs w:val="21"/>
    </w:rPr>
  </w:style>
  <w:style w:type="character" w:customStyle="1" w:styleId="8">
    <w:name w:val="页眉 Char"/>
    <w:basedOn w:val="6"/>
    <w:link w:val="4"/>
    <w:uiPriority w:val="99"/>
    <w:rPr>
      <w:rFonts w:ascii="Times New Roman" w:hAnsi="Times New Roman" w:eastAsia="宋体" w:cs="Times New Roman"/>
      <w:sz w:val="18"/>
      <w:szCs w:val="18"/>
    </w:rPr>
  </w:style>
  <w:style w:type="character" w:customStyle="1" w:styleId="9">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702</Words>
  <Characters>4007</Characters>
  <Lines>33</Lines>
  <Paragraphs>9</Paragraphs>
  <TotalTime>19</TotalTime>
  <ScaleCrop>false</ScaleCrop>
  <LinksUpToDate>false</LinksUpToDate>
  <CharactersWithSpaces>4700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2018-06-24T12:59:00Z</dcterms:created>
  <dc:creator>dbc</dc:creator>
  <cp:lastModifiedBy>Juntao</cp:lastModifiedBy>
  <dcterms:modified xsi:type="dcterms:W3CDTF">2020-09-23T06:57:05Z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