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1D29" w14:textId="5BF45B15" w:rsidR="00AD2F31" w:rsidRDefault="00000000">
      <w:pPr>
        <w:spacing w:line="500" w:lineRule="exact"/>
        <w:jc w:val="center"/>
        <w:rPr>
          <w:rFonts w:ascii="黑体" w:eastAsia="黑体" w:hAnsi="Times New Roman" w:cs="Times New Roman"/>
          <w:b/>
          <w:sz w:val="32"/>
          <w:szCs w:val="32"/>
        </w:rPr>
      </w:pPr>
      <w:r>
        <w:rPr>
          <w:rFonts w:ascii="黑体" w:eastAsia="黑体" w:hAnsi="Times New Roman" w:cs="Times New Roman"/>
          <w:b/>
          <w:sz w:val="32"/>
          <w:szCs w:val="32"/>
        </w:rPr>
        <w:t>202</w:t>
      </w:r>
      <w:r w:rsidR="007647AC">
        <w:rPr>
          <w:rFonts w:ascii="黑体" w:eastAsia="黑体" w:hAnsi="Times New Roman" w:cs="Times New Roman"/>
          <w:b/>
          <w:sz w:val="32"/>
          <w:szCs w:val="32"/>
        </w:rPr>
        <w:t>4</w:t>
      </w:r>
      <w:r>
        <w:rPr>
          <w:rFonts w:ascii="黑体" w:eastAsia="黑体" w:hAnsi="Times New Roman" w:cs="Times New Roman" w:hint="eastAsia"/>
          <w:b/>
          <w:sz w:val="32"/>
          <w:szCs w:val="32"/>
        </w:rPr>
        <w:t>年杭州</w:t>
      </w:r>
      <w:r>
        <w:rPr>
          <w:rFonts w:ascii="黑体" w:eastAsia="黑体" w:hAnsi="Times New Roman" w:cs="Times New Roman"/>
          <w:b/>
          <w:sz w:val="32"/>
          <w:szCs w:val="32"/>
        </w:rPr>
        <w:t>师范大学</w:t>
      </w:r>
      <w:r>
        <w:rPr>
          <w:rFonts w:ascii="黑体" w:eastAsia="黑体" w:hAnsi="Times New Roman" w:cs="Times New Roman" w:hint="eastAsia"/>
          <w:b/>
          <w:sz w:val="32"/>
          <w:szCs w:val="32"/>
        </w:rPr>
        <w:t>硕士研究生招生考试初试科目</w:t>
      </w:r>
      <w:r>
        <w:rPr>
          <w:rFonts w:ascii="黑体" w:eastAsia="黑体" w:hAnsi="Times New Roman" w:cs="Times New Roman"/>
          <w:b/>
          <w:sz w:val="32"/>
          <w:szCs w:val="32"/>
        </w:rPr>
        <w:br/>
      </w:r>
      <w:r>
        <w:rPr>
          <w:rFonts w:ascii="黑体" w:eastAsia="黑体" w:hAnsi="Times New Roman" w:cs="Times New Roman" w:hint="eastAsia"/>
          <w:b/>
          <w:sz w:val="32"/>
          <w:szCs w:val="32"/>
        </w:rPr>
        <w:t>考　试　大　纲</w:t>
      </w:r>
    </w:p>
    <w:p w14:paraId="512AAE9F" w14:textId="77777777" w:rsidR="00AD2F31" w:rsidRDefault="00AD2F31">
      <w:pPr>
        <w:spacing w:afterLines="150" w:after="468" w:line="400" w:lineRule="exact"/>
        <w:jc w:val="center"/>
        <w:rPr>
          <w:rFonts w:ascii="楷体" w:eastAsia="楷体" w:hAnsi="楷体" w:cs="楷体"/>
          <w:sz w:val="24"/>
          <w:szCs w:val="24"/>
        </w:rPr>
      </w:pPr>
    </w:p>
    <w:tbl>
      <w:tblPr>
        <w:tblW w:w="8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6840"/>
      </w:tblGrid>
      <w:tr w:rsidR="00AD2F31" w14:paraId="62442F70" w14:textId="77777777">
        <w:trPr>
          <w:trHeight w:val="435"/>
        </w:trPr>
        <w:tc>
          <w:tcPr>
            <w:tcW w:w="1620" w:type="dxa"/>
            <w:vAlign w:val="bottom"/>
          </w:tcPr>
          <w:p w14:paraId="6D79E5FF" w14:textId="77777777" w:rsidR="00AD2F31" w:rsidRDefault="00000000">
            <w:pPr>
              <w:spacing w:afterLines="15" w:after="46"/>
              <w:ind w:leftChars="-50" w:left="-105" w:rightChars="-50" w:right="-105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科目代码、名称: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bottom"/>
          </w:tcPr>
          <w:p w14:paraId="7879587A" w14:textId="77777777" w:rsidR="00AD2F31" w:rsidRDefault="00000000">
            <w:pPr>
              <w:keepNext/>
              <w:keepLines/>
              <w:spacing w:beforeLines="25" w:before="78" w:afterLines="10" w:after="31"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kern w:val="44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Cs w:val="21"/>
              </w:rPr>
              <w:t xml:space="preserve">352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Cs w:val="21"/>
              </w:rPr>
              <w:t>口腔医学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Cs w:val="21"/>
              </w:rPr>
              <w:t xml:space="preserve"> </w:t>
            </w:r>
          </w:p>
        </w:tc>
      </w:tr>
    </w:tbl>
    <w:p w14:paraId="6CDCC3E9" w14:textId="77777777" w:rsidR="00AD2F31" w:rsidRDefault="00000000">
      <w:pPr>
        <w:numPr>
          <w:ilvl w:val="0"/>
          <w:numId w:val="1"/>
        </w:numPr>
        <w:spacing w:beforeLines="100" w:before="312" w:afterLines="10" w:after="31" w:line="360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考试形式与试卷结构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Cs w:val="21"/>
        </w:rPr>
        <w:t xml:space="preserve">   </w:t>
      </w:r>
    </w:p>
    <w:p w14:paraId="6C54B4E2" w14:textId="77777777" w:rsidR="00AD2F31" w:rsidRDefault="00000000">
      <w:pPr>
        <w:numPr>
          <w:ilvl w:val="0"/>
          <w:numId w:val="2"/>
        </w:numPr>
        <w:spacing w:beforeLines="10" w:before="31" w:afterLines="10" w:after="31" w:line="360" w:lineRule="auto"/>
        <w:ind w:firstLineChars="200" w:firstLine="422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试卷满分值及考试时间</w:t>
      </w:r>
    </w:p>
    <w:p w14:paraId="08AC2A08" w14:textId="77777777" w:rsidR="00AD2F31" w:rsidRDefault="00000000">
      <w:pPr>
        <w:spacing w:beforeLines="10" w:before="31" w:afterLines="10" w:after="31" w:line="360" w:lineRule="auto"/>
        <w:rPr>
          <w:rFonts w:ascii="新宋体" w:eastAsia="新宋体" w:hAnsi="新宋体" w:cs="Times New Roman"/>
          <w:szCs w:val="21"/>
        </w:rPr>
      </w:pPr>
      <w:r>
        <w:rPr>
          <w:rFonts w:ascii="新宋体" w:eastAsia="新宋体" w:hAnsi="新宋体" w:cs="Times New Roman" w:hint="eastAsia"/>
          <w:b/>
          <w:bCs/>
          <w:color w:val="FF0000"/>
          <w:szCs w:val="21"/>
        </w:rPr>
        <w:t xml:space="preserve">   </w:t>
      </w:r>
      <w:r>
        <w:rPr>
          <w:rFonts w:ascii="楷体" w:eastAsia="楷体" w:hAnsi="楷体" w:cs="楷体" w:hint="eastAsia"/>
          <w:b/>
          <w:bCs/>
          <w:color w:val="FF0000"/>
          <w:szCs w:val="21"/>
        </w:rPr>
        <w:t xml:space="preserve"> </w:t>
      </w:r>
      <w:r>
        <w:rPr>
          <w:rFonts w:ascii="楷体" w:eastAsia="楷体" w:hAnsi="楷体" w:cs="楷体" w:hint="eastAsia"/>
          <w:b/>
          <w:bCs/>
          <w:color w:val="FF0000"/>
          <w:sz w:val="24"/>
          <w:szCs w:val="24"/>
        </w:rPr>
        <w:t xml:space="preserve"> </w:t>
      </w:r>
      <w:r>
        <w:rPr>
          <w:rFonts w:ascii="新宋体" w:eastAsia="新宋体" w:hAnsi="新宋体" w:cs="Times New Roman" w:hint="eastAsia"/>
          <w:szCs w:val="21"/>
        </w:rPr>
        <w:t>本试卷满分为</w:t>
      </w:r>
      <w:r>
        <w:rPr>
          <w:rFonts w:ascii="新宋体" w:eastAsia="新宋体" w:hAnsi="新宋体" w:cs="Times New Roman"/>
          <w:szCs w:val="21"/>
        </w:rPr>
        <w:t>300</w:t>
      </w:r>
      <w:r>
        <w:rPr>
          <w:rFonts w:ascii="新宋体" w:eastAsia="新宋体" w:hAnsi="新宋体" w:cs="Times New Roman" w:hint="eastAsia"/>
          <w:szCs w:val="21"/>
        </w:rPr>
        <w:t>分，考试时间为</w:t>
      </w:r>
      <w:r>
        <w:rPr>
          <w:rFonts w:ascii="新宋体" w:eastAsia="新宋体" w:hAnsi="新宋体" w:cs="Times New Roman"/>
          <w:szCs w:val="21"/>
        </w:rPr>
        <w:t>180</w:t>
      </w:r>
      <w:r>
        <w:rPr>
          <w:rFonts w:ascii="新宋体" w:eastAsia="新宋体" w:hAnsi="新宋体" w:cs="Times New Roman" w:hint="eastAsia"/>
          <w:szCs w:val="21"/>
        </w:rPr>
        <w:t>分钟。</w:t>
      </w:r>
    </w:p>
    <w:p w14:paraId="4FD525FC" w14:textId="77777777" w:rsidR="00AD2F31" w:rsidRDefault="00000000">
      <w:pPr>
        <w:spacing w:beforeLines="10" w:before="31" w:afterLines="10" w:after="31" w:line="360" w:lineRule="auto"/>
        <w:rPr>
          <w:rFonts w:ascii="新宋体" w:eastAsia="新宋体" w:hAnsi="新宋体" w:cs="Times New Roman"/>
          <w:b/>
          <w:szCs w:val="21"/>
        </w:rPr>
      </w:pPr>
      <w:r>
        <w:rPr>
          <w:rFonts w:ascii="新宋体" w:eastAsia="新宋体" w:hAnsi="新宋体" w:cs="Times New Roman" w:hint="eastAsia"/>
          <w:b/>
          <w:szCs w:val="21"/>
        </w:rPr>
        <w:t xml:space="preserve">    （二）答题方式</w:t>
      </w:r>
    </w:p>
    <w:p w14:paraId="3F1F0D6A" w14:textId="75E9770B" w:rsidR="00AD2F31" w:rsidRDefault="00000000">
      <w:pPr>
        <w:spacing w:beforeLines="10" w:before="31" w:afterLines="10" w:after="31" w:line="360" w:lineRule="auto"/>
        <w:ind w:firstLineChars="200" w:firstLine="420"/>
        <w:rPr>
          <w:rFonts w:ascii="新宋体" w:eastAsia="新宋体" w:hAnsi="新宋体" w:cs="Times New Roman"/>
          <w:szCs w:val="21"/>
        </w:rPr>
      </w:pPr>
      <w:r>
        <w:rPr>
          <w:rFonts w:ascii="新宋体" w:eastAsia="新宋体" w:hAnsi="新宋体" w:cs="Times New Roman" w:hint="eastAsia"/>
          <w:szCs w:val="21"/>
        </w:rPr>
        <w:t xml:space="preserve"> 答题方式为闭卷、笔试。</w:t>
      </w:r>
    </w:p>
    <w:p w14:paraId="25525F52" w14:textId="77777777" w:rsidR="00AD2F31" w:rsidRDefault="00000000">
      <w:pPr>
        <w:spacing w:beforeLines="10" w:before="31" w:afterLines="10" w:after="31" w:line="360" w:lineRule="auto"/>
        <w:ind w:firstLineChars="200" w:firstLine="422"/>
        <w:rPr>
          <w:rFonts w:ascii="Times New Roman" w:eastAsia="宋体" w:hAnsi="Times New Roman" w:cs="Times New Roman"/>
          <w:b/>
          <w:szCs w:val="21"/>
        </w:rPr>
      </w:pPr>
      <w:r>
        <w:rPr>
          <w:rFonts w:ascii="新宋体" w:eastAsia="新宋体" w:hAnsi="新宋体" w:cs="Times New Roman" w:hint="eastAsia"/>
          <w:b/>
          <w:szCs w:val="21"/>
        </w:rPr>
        <w:t>（三）试卷内容结构</w:t>
      </w:r>
    </w:p>
    <w:p w14:paraId="641F8F06" w14:textId="77777777" w:rsidR="00AD2F31" w:rsidRDefault="00000000">
      <w:pPr>
        <w:spacing w:line="360" w:lineRule="auto"/>
        <w:ind w:firstLineChars="200" w:firstLine="420"/>
        <w:rPr>
          <w:rFonts w:ascii="宋体" w:eastAsia="宋体" w:hAnsi="宋体" w:cs="Arial"/>
          <w:b/>
          <w:bCs/>
          <w:color w:val="000000"/>
          <w:szCs w:val="21"/>
        </w:rPr>
      </w:pPr>
      <w:r>
        <w:rPr>
          <w:rFonts w:ascii="宋体" w:eastAsia="宋体" w:hAnsi="宋体" w:cs="Arial" w:hint="eastAsia"/>
          <w:color w:val="000000"/>
          <w:szCs w:val="21"/>
        </w:rPr>
        <w:t xml:space="preserve"> 口腔解剖生理学</w:t>
      </w:r>
      <w:r>
        <w:rPr>
          <w:rFonts w:ascii="宋体" w:eastAsia="宋体" w:hAnsi="宋体" w:cs="Arial"/>
          <w:color w:val="000000"/>
          <w:szCs w:val="21"/>
        </w:rPr>
        <w:t>10%</w:t>
      </w:r>
      <w:r>
        <w:rPr>
          <w:rFonts w:ascii="宋体" w:eastAsia="宋体" w:hAnsi="宋体" w:cs="Arial" w:hint="eastAsia"/>
          <w:color w:val="000000"/>
          <w:szCs w:val="21"/>
        </w:rPr>
        <w:t>，</w:t>
      </w:r>
      <w:r>
        <w:rPr>
          <w:rFonts w:ascii="宋体" w:eastAsia="宋体" w:hAnsi="宋体" w:cs="Arial"/>
          <w:color w:val="000000"/>
          <w:szCs w:val="21"/>
        </w:rPr>
        <w:t>口腔组织病理学10%</w:t>
      </w:r>
      <w:r>
        <w:rPr>
          <w:rFonts w:ascii="宋体" w:eastAsia="宋体" w:hAnsi="宋体" w:cs="Arial" w:hint="eastAsia"/>
          <w:color w:val="000000"/>
          <w:szCs w:val="21"/>
        </w:rPr>
        <w:t>，</w:t>
      </w:r>
      <w:r>
        <w:rPr>
          <w:rFonts w:ascii="宋体" w:eastAsia="宋体" w:hAnsi="宋体" w:cs="Arial"/>
          <w:color w:val="000000"/>
          <w:szCs w:val="21"/>
        </w:rPr>
        <w:t>牙周病学10%</w:t>
      </w:r>
      <w:r>
        <w:rPr>
          <w:rFonts w:ascii="宋体" w:eastAsia="宋体" w:hAnsi="宋体" w:cs="Arial" w:hint="eastAsia"/>
          <w:color w:val="000000"/>
          <w:szCs w:val="21"/>
        </w:rPr>
        <w:t>，</w:t>
      </w:r>
      <w:r>
        <w:rPr>
          <w:rFonts w:ascii="宋体" w:eastAsia="宋体" w:hAnsi="宋体" w:cs="Arial"/>
          <w:color w:val="000000"/>
          <w:szCs w:val="21"/>
        </w:rPr>
        <w:t>口腔修复学20%</w:t>
      </w:r>
      <w:r>
        <w:rPr>
          <w:rFonts w:ascii="宋体" w:eastAsia="宋体" w:hAnsi="宋体" w:cs="Arial" w:hint="eastAsia"/>
          <w:color w:val="000000"/>
          <w:szCs w:val="21"/>
        </w:rPr>
        <w:t>，</w:t>
      </w:r>
      <w:r>
        <w:rPr>
          <w:rFonts w:ascii="宋体" w:eastAsia="宋体" w:hAnsi="宋体" w:cs="Arial"/>
          <w:color w:val="000000"/>
          <w:szCs w:val="21"/>
        </w:rPr>
        <w:t>口腔颌面外科学20%</w:t>
      </w:r>
      <w:r>
        <w:rPr>
          <w:rFonts w:ascii="宋体" w:eastAsia="宋体" w:hAnsi="宋体" w:cs="Arial" w:hint="eastAsia"/>
          <w:color w:val="000000"/>
          <w:szCs w:val="21"/>
        </w:rPr>
        <w:t>，</w:t>
      </w:r>
      <w:r>
        <w:rPr>
          <w:rFonts w:ascii="宋体" w:eastAsia="宋体" w:hAnsi="宋体" w:cs="Arial"/>
          <w:color w:val="000000"/>
          <w:szCs w:val="21"/>
        </w:rPr>
        <w:t>口腔种植学4%</w:t>
      </w:r>
      <w:r>
        <w:rPr>
          <w:rFonts w:ascii="宋体" w:eastAsia="宋体" w:hAnsi="宋体" w:cs="Arial" w:hint="eastAsia"/>
          <w:color w:val="000000"/>
          <w:szCs w:val="21"/>
        </w:rPr>
        <w:t>，</w:t>
      </w:r>
      <w:r>
        <w:rPr>
          <w:rFonts w:ascii="宋体" w:eastAsia="宋体" w:hAnsi="宋体" w:cs="Arial"/>
          <w:color w:val="000000"/>
          <w:szCs w:val="21"/>
        </w:rPr>
        <w:t>牙体牙髓病学10%</w:t>
      </w:r>
      <w:r>
        <w:rPr>
          <w:rFonts w:ascii="宋体" w:eastAsia="宋体" w:hAnsi="宋体" w:cs="Arial" w:hint="eastAsia"/>
          <w:color w:val="000000"/>
          <w:szCs w:val="21"/>
        </w:rPr>
        <w:t>，</w:t>
      </w:r>
      <w:r>
        <w:rPr>
          <w:rFonts w:ascii="宋体" w:eastAsia="宋体" w:hAnsi="宋体" w:cs="Arial"/>
          <w:color w:val="000000"/>
          <w:szCs w:val="21"/>
        </w:rPr>
        <w:t>口腔黏膜病学4%</w:t>
      </w:r>
      <w:r>
        <w:rPr>
          <w:rFonts w:ascii="宋体" w:eastAsia="宋体" w:hAnsi="宋体" w:cs="Arial" w:hint="eastAsia"/>
          <w:color w:val="000000"/>
          <w:szCs w:val="21"/>
        </w:rPr>
        <w:t>，</w:t>
      </w:r>
      <w:r>
        <w:rPr>
          <w:rFonts w:ascii="宋体" w:eastAsia="宋体" w:hAnsi="宋体" w:cs="Arial"/>
          <w:color w:val="000000"/>
          <w:szCs w:val="21"/>
        </w:rPr>
        <w:t>儿童口腔医学4%</w:t>
      </w:r>
      <w:r>
        <w:rPr>
          <w:rFonts w:ascii="宋体" w:eastAsia="宋体" w:hAnsi="宋体" w:cs="Arial" w:hint="eastAsia"/>
          <w:color w:val="000000"/>
          <w:szCs w:val="21"/>
        </w:rPr>
        <w:t>，</w:t>
      </w:r>
      <w:r>
        <w:rPr>
          <w:rFonts w:ascii="宋体" w:eastAsia="宋体" w:hAnsi="宋体" w:cs="Arial"/>
          <w:color w:val="000000"/>
          <w:szCs w:val="21"/>
        </w:rPr>
        <w:t>口腔正畸学4%</w:t>
      </w:r>
      <w:r>
        <w:rPr>
          <w:rFonts w:ascii="宋体" w:eastAsia="宋体" w:hAnsi="宋体" w:cs="Arial" w:hint="eastAsia"/>
          <w:color w:val="000000"/>
          <w:szCs w:val="21"/>
        </w:rPr>
        <w:t>，</w:t>
      </w:r>
      <w:r>
        <w:rPr>
          <w:rFonts w:ascii="宋体" w:eastAsia="宋体" w:hAnsi="宋体" w:cs="Arial"/>
          <w:color w:val="000000"/>
          <w:szCs w:val="21"/>
        </w:rPr>
        <w:t>口腔材料学4%</w:t>
      </w:r>
    </w:p>
    <w:p w14:paraId="29BEC8E6" w14:textId="77777777" w:rsidR="00AD2F31" w:rsidRDefault="00000000">
      <w:pPr>
        <w:spacing w:beforeLines="10" w:before="31" w:afterLines="10" w:after="31" w:line="360" w:lineRule="auto"/>
        <w:ind w:firstLineChars="200" w:firstLine="422"/>
        <w:rPr>
          <w:rFonts w:ascii="新宋体" w:eastAsia="新宋体" w:hAnsi="新宋体" w:cs="Times New Roman"/>
          <w:b/>
          <w:szCs w:val="21"/>
        </w:rPr>
      </w:pPr>
      <w:r>
        <w:rPr>
          <w:rFonts w:ascii="新宋体" w:eastAsia="新宋体" w:hAnsi="新宋体" w:cs="Times New Roman" w:hint="eastAsia"/>
          <w:b/>
          <w:szCs w:val="21"/>
        </w:rPr>
        <w:t>（四）试卷题型结构</w:t>
      </w:r>
    </w:p>
    <w:p w14:paraId="172DF2BA" w14:textId="77777777" w:rsidR="00AD2F31" w:rsidRDefault="00000000">
      <w:pPr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/>
          <w:color w:val="000000"/>
          <w:szCs w:val="21"/>
        </w:rPr>
        <w:t xml:space="preserve"> </w:t>
      </w:r>
      <w:r>
        <w:rPr>
          <w:rFonts w:ascii="宋体" w:eastAsia="宋体" w:hAnsi="宋体" w:cs="Arial" w:hint="eastAsia"/>
          <w:color w:val="000000"/>
          <w:szCs w:val="21"/>
        </w:rPr>
        <w:t>考试内容主要包括（但不限于）单项选择题、名词解释、简答题、问答题、病例分析。</w:t>
      </w:r>
    </w:p>
    <w:p w14:paraId="58C594DF" w14:textId="77777777" w:rsidR="00AD2F31" w:rsidRDefault="00000000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二、考查目标</w:t>
      </w:r>
    </w:p>
    <w:p w14:paraId="2EED1DE8" w14:textId="77777777" w:rsidR="00AD2F31" w:rsidRDefault="00000000">
      <w:pPr>
        <w:widowControl/>
        <w:spacing w:line="400" w:lineRule="exact"/>
        <w:ind w:firstLineChars="300" w:firstLine="630"/>
        <w:jc w:val="left"/>
        <w:rPr>
          <w:rFonts w:ascii="宋体" w:eastAsia="宋体" w:hAnsi="宋体" w:cs="Arial"/>
          <w:color w:val="000000"/>
          <w:szCs w:val="21"/>
        </w:rPr>
      </w:pPr>
      <w:r>
        <w:rPr>
          <w:rFonts w:ascii="宋体" w:eastAsia="宋体" w:hAnsi="宋体" w:cs="Arial" w:hint="eastAsia"/>
          <w:color w:val="000000"/>
          <w:szCs w:val="21"/>
        </w:rPr>
        <w:t>课程考试的目的在于测试考生对于</w:t>
      </w:r>
      <w:r>
        <w:rPr>
          <w:rFonts w:ascii="宋体" w:eastAsia="宋体" w:hAnsi="宋体" w:cs="宋体" w:hint="eastAsia"/>
          <w:kern w:val="0"/>
          <w:szCs w:val="21"/>
        </w:rPr>
        <w:t>口腔解剖生理学、</w:t>
      </w:r>
      <w:r>
        <w:rPr>
          <w:rFonts w:ascii="宋体" w:eastAsia="宋体" w:hAnsi="宋体" w:cs="宋体"/>
          <w:kern w:val="0"/>
          <w:szCs w:val="21"/>
        </w:rPr>
        <w:t>口腔组织病理学</w:t>
      </w:r>
      <w:r>
        <w:rPr>
          <w:rFonts w:ascii="宋体" w:eastAsia="宋体" w:hAnsi="宋体" w:cs="宋体" w:hint="eastAsia"/>
          <w:kern w:val="0"/>
          <w:szCs w:val="21"/>
        </w:rPr>
        <w:t>、</w:t>
      </w:r>
      <w:r>
        <w:rPr>
          <w:rFonts w:ascii="宋体" w:eastAsia="宋体" w:hAnsi="宋体" w:cs="宋体"/>
          <w:kern w:val="0"/>
          <w:szCs w:val="21"/>
        </w:rPr>
        <w:t>牙周病学</w:t>
      </w:r>
      <w:r>
        <w:rPr>
          <w:rFonts w:ascii="宋体" w:eastAsia="宋体" w:hAnsi="宋体" w:cs="宋体" w:hint="eastAsia"/>
          <w:kern w:val="0"/>
          <w:szCs w:val="21"/>
        </w:rPr>
        <w:t>、</w:t>
      </w:r>
      <w:r>
        <w:rPr>
          <w:rFonts w:ascii="宋体" w:eastAsia="宋体" w:hAnsi="宋体" w:cs="宋体"/>
          <w:kern w:val="0"/>
          <w:szCs w:val="21"/>
        </w:rPr>
        <w:t>口腔修复学</w:t>
      </w:r>
      <w:r>
        <w:rPr>
          <w:rFonts w:ascii="宋体" w:eastAsia="宋体" w:hAnsi="宋体" w:cs="宋体" w:hint="eastAsia"/>
          <w:kern w:val="0"/>
          <w:szCs w:val="21"/>
        </w:rPr>
        <w:t>、口</w:t>
      </w:r>
      <w:r>
        <w:rPr>
          <w:rFonts w:ascii="宋体" w:eastAsia="宋体" w:hAnsi="宋体" w:cs="宋体"/>
          <w:kern w:val="0"/>
          <w:szCs w:val="21"/>
        </w:rPr>
        <w:t>腔颌面外科学</w:t>
      </w:r>
      <w:r>
        <w:rPr>
          <w:rFonts w:ascii="宋体" w:eastAsia="宋体" w:hAnsi="宋体" w:cs="宋体" w:hint="eastAsia"/>
          <w:kern w:val="0"/>
          <w:szCs w:val="21"/>
        </w:rPr>
        <w:t>、</w:t>
      </w:r>
      <w:r>
        <w:rPr>
          <w:rFonts w:ascii="宋体" w:eastAsia="宋体" w:hAnsi="宋体" w:cs="宋体"/>
          <w:kern w:val="0"/>
          <w:szCs w:val="21"/>
        </w:rPr>
        <w:t>口腔种植学</w:t>
      </w:r>
      <w:r>
        <w:rPr>
          <w:rFonts w:ascii="宋体" w:eastAsia="宋体" w:hAnsi="宋体" w:cs="宋体" w:hint="eastAsia"/>
          <w:kern w:val="0"/>
          <w:szCs w:val="21"/>
        </w:rPr>
        <w:t>、</w:t>
      </w:r>
      <w:r>
        <w:rPr>
          <w:rFonts w:ascii="宋体" w:eastAsia="宋体" w:hAnsi="宋体" w:cs="宋体"/>
          <w:kern w:val="0"/>
          <w:szCs w:val="21"/>
        </w:rPr>
        <w:t>牙体牙髓病学</w:t>
      </w:r>
      <w:r>
        <w:rPr>
          <w:rFonts w:ascii="宋体" w:eastAsia="宋体" w:hAnsi="宋体" w:cs="宋体" w:hint="eastAsia"/>
          <w:kern w:val="0"/>
          <w:szCs w:val="21"/>
        </w:rPr>
        <w:t>、</w:t>
      </w:r>
      <w:r>
        <w:rPr>
          <w:rFonts w:ascii="宋体" w:eastAsia="宋体" w:hAnsi="宋体" w:cs="宋体"/>
          <w:kern w:val="0"/>
          <w:szCs w:val="21"/>
        </w:rPr>
        <w:t>口腔黏膜病学</w:t>
      </w:r>
      <w:r>
        <w:rPr>
          <w:rFonts w:ascii="宋体" w:eastAsia="宋体" w:hAnsi="宋体" w:cs="宋体" w:hint="eastAsia"/>
          <w:kern w:val="0"/>
          <w:szCs w:val="21"/>
        </w:rPr>
        <w:t>、</w:t>
      </w:r>
      <w:r>
        <w:rPr>
          <w:rFonts w:ascii="宋体" w:eastAsia="宋体" w:hAnsi="宋体" w:cs="宋体"/>
          <w:kern w:val="0"/>
          <w:szCs w:val="21"/>
        </w:rPr>
        <w:t>儿童口腔医学</w:t>
      </w:r>
      <w:r>
        <w:rPr>
          <w:rFonts w:ascii="宋体" w:eastAsia="宋体" w:hAnsi="宋体" w:cs="宋体" w:hint="eastAsia"/>
          <w:kern w:val="0"/>
          <w:szCs w:val="21"/>
        </w:rPr>
        <w:t>、</w:t>
      </w:r>
      <w:r>
        <w:rPr>
          <w:rFonts w:ascii="宋体" w:eastAsia="宋体" w:hAnsi="宋体" w:cs="宋体"/>
          <w:kern w:val="0"/>
          <w:szCs w:val="21"/>
        </w:rPr>
        <w:t>口腔正畸学</w:t>
      </w:r>
      <w:r>
        <w:rPr>
          <w:rFonts w:ascii="宋体" w:eastAsia="宋体" w:hAnsi="宋体" w:cs="宋体" w:hint="eastAsia"/>
          <w:kern w:val="0"/>
          <w:szCs w:val="21"/>
        </w:rPr>
        <w:t>和</w:t>
      </w:r>
      <w:r>
        <w:rPr>
          <w:rFonts w:ascii="宋体" w:eastAsia="宋体" w:hAnsi="宋体" w:cs="宋体"/>
          <w:kern w:val="0"/>
          <w:szCs w:val="21"/>
        </w:rPr>
        <w:t>口腔材料学</w:t>
      </w:r>
      <w:r>
        <w:rPr>
          <w:rFonts w:ascii="宋体" w:eastAsia="宋体" w:hAnsi="宋体" w:cs="宋体" w:hint="eastAsia"/>
          <w:kern w:val="0"/>
          <w:szCs w:val="21"/>
        </w:rPr>
        <w:t>的</w:t>
      </w:r>
      <w:r>
        <w:rPr>
          <w:rFonts w:ascii="宋体" w:eastAsia="宋体" w:hAnsi="宋体" w:cs="Arial" w:hint="eastAsia"/>
          <w:color w:val="000000"/>
          <w:szCs w:val="21"/>
        </w:rPr>
        <w:t>基础理论知识、临床理论的掌握能力，能够运用所学的基础理论、基本知识和基本技能综合分析、判断和解决有关理论问题和实际问题。</w:t>
      </w:r>
    </w:p>
    <w:p w14:paraId="59A12086" w14:textId="1888C853" w:rsidR="00AD2F31" w:rsidRDefault="00000000">
      <w:pPr>
        <w:numPr>
          <w:ilvl w:val="0"/>
          <w:numId w:val="3"/>
        </w:numPr>
        <w:spacing w:beforeLines="10" w:before="31" w:afterLines="10" w:after="31"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考查范围</w:t>
      </w:r>
    </w:p>
    <w:p w14:paraId="1569AD51" w14:textId="77777777" w:rsidR="00AD2F31" w:rsidRDefault="00000000">
      <w:pPr>
        <w:pStyle w:val="a7"/>
        <w:numPr>
          <w:ilvl w:val="0"/>
          <w:numId w:val="4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口腔组织病理学</w:t>
      </w:r>
    </w:p>
    <w:p w14:paraId="122AC0D7" w14:textId="77777777" w:rsidR="00AD2F31" w:rsidRDefault="00000000">
      <w:pPr>
        <w:spacing w:beforeLines="10" w:before="31" w:afterLines="10" w:after="31" w:line="360" w:lineRule="auto"/>
        <w:ind w:leftChars="300" w:left="63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</w:t>
      </w:r>
      <w:r>
        <w:rPr>
          <w:rFonts w:ascii="Times New Roman" w:eastAsia="宋体" w:hAnsi="Times New Roman" w:cs="Times New Roman"/>
          <w:szCs w:val="21"/>
        </w:rPr>
        <w:t>口腔胚胎学，口腔</w:t>
      </w:r>
      <w:proofErr w:type="gramStart"/>
      <w:r>
        <w:rPr>
          <w:rFonts w:ascii="Times New Roman" w:eastAsia="宋体" w:hAnsi="Times New Roman" w:cs="Times New Roman"/>
          <w:szCs w:val="21"/>
        </w:rPr>
        <w:t>颌</w:t>
      </w:r>
      <w:proofErr w:type="gramEnd"/>
      <w:r>
        <w:rPr>
          <w:rFonts w:ascii="Times New Roman" w:eastAsia="宋体" w:hAnsi="Times New Roman" w:cs="Times New Roman"/>
          <w:szCs w:val="21"/>
        </w:rPr>
        <w:t>面部开始发育的时间，形成的各面突，面突联（融）合的时间、过程，所形成的面部组织、器官及常见的发育异常。</w:t>
      </w:r>
    </w:p>
    <w:p w14:paraId="0D34A55E" w14:textId="77777777" w:rsidR="00AD2F31" w:rsidRDefault="00000000">
      <w:pPr>
        <w:spacing w:beforeLines="10" w:before="31" w:afterLines="10" w:after="31" w:line="360" w:lineRule="auto"/>
        <w:ind w:leftChars="300" w:left="63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2.</w:t>
      </w:r>
      <w:r>
        <w:rPr>
          <w:rFonts w:ascii="Times New Roman" w:eastAsia="宋体" w:hAnsi="Times New Roman" w:cs="Times New Roman"/>
          <w:szCs w:val="21"/>
        </w:rPr>
        <w:t>牙齿开始发育的时间，发育过程中形成的组织、器官及其镜下的组织学表现；牙体、牙周各组织的形成过程。</w:t>
      </w:r>
    </w:p>
    <w:p w14:paraId="37B8AF89" w14:textId="77777777" w:rsidR="00AD2F31" w:rsidRDefault="00000000">
      <w:pPr>
        <w:spacing w:beforeLines="10" w:before="31" w:afterLines="10" w:after="31" w:line="360" w:lineRule="auto"/>
        <w:ind w:leftChars="300" w:left="63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3.</w:t>
      </w:r>
      <w:r>
        <w:rPr>
          <w:rFonts w:ascii="Times New Roman" w:eastAsia="宋体" w:hAnsi="Times New Roman" w:cs="Times New Roman"/>
          <w:szCs w:val="21"/>
        </w:rPr>
        <w:t>口腔组织学，牙体、牙周、黏膜、</w:t>
      </w:r>
      <w:proofErr w:type="gramStart"/>
      <w:r>
        <w:rPr>
          <w:rFonts w:ascii="Times New Roman" w:eastAsia="宋体" w:hAnsi="Times New Roman" w:cs="Times New Roman"/>
          <w:szCs w:val="21"/>
        </w:rPr>
        <w:t>涎腺各</w:t>
      </w:r>
      <w:proofErr w:type="gramEnd"/>
      <w:r>
        <w:rPr>
          <w:rFonts w:ascii="Times New Roman" w:eastAsia="宋体" w:hAnsi="Times New Roman" w:cs="Times New Roman"/>
          <w:szCs w:val="21"/>
        </w:rPr>
        <w:t>器官的一般组织结构及其结构特点。</w:t>
      </w:r>
    </w:p>
    <w:p w14:paraId="4332F0F0" w14:textId="77777777" w:rsidR="00AD2F31" w:rsidRDefault="00000000">
      <w:pPr>
        <w:spacing w:beforeLines="10" w:before="31" w:afterLines="10" w:after="31" w:line="360" w:lineRule="auto"/>
        <w:ind w:leftChars="300" w:left="63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4.</w:t>
      </w:r>
      <w:r>
        <w:rPr>
          <w:rFonts w:ascii="Times New Roman" w:eastAsia="宋体" w:hAnsi="Times New Roman" w:cs="Times New Roman"/>
          <w:szCs w:val="21"/>
        </w:rPr>
        <w:t>口腔病理学，口腔</w:t>
      </w:r>
      <w:proofErr w:type="gramStart"/>
      <w:r>
        <w:rPr>
          <w:rFonts w:ascii="Times New Roman" w:eastAsia="宋体" w:hAnsi="Times New Roman" w:cs="Times New Roman"/>
          <w:szCs w:val="21"/>
        </w:rPr>
        <w:t>颌</w:t>
      </w:r>
      <w:proofErr w:type="gramEnd"/>
      <w:r>
        <w:rPr>
          <w:rFonts w:ascii="Times New Roman" w:eastAsia="宋体" w:hAnsi="Times New Roman" w:cs="Times New Roman"/>
          <w:szCs w:val="21"/>
        </w:rPr>
        <w:t>面部各组织器官常见疾病的病理变化及鉴别诊断。</w:t>
      </w:r>
    </w:p>
    <w:p w14:paraId="1451FCAF" w14:textId="77777777" w:rsidR="00AD2F31" w:rsidRDefault="00000000">
      <w:pPr>
        <w:pStyle w:val="a7"/>
        <w:numPr>
          <w:ilvl w:val="0"/>
          <w:numId w:val="4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口腔解剖生理学</w:t>
      </w:r>
    </w:p>
    <w:p w14:paraId="285782B8" w14:textId="77777777" w:rsidR="00AD2F31" w:rsidRDefault="00000000">
      <w:pPr>
        <w:pStyle w:val="a7"/>
        <w:numPr>
          <w:ilvl w:val="0"/>
          <w:numId w:val="5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口腔局部解剖</w:t>
      </w:r>
    </w:p>
    <w:p w14:paraId="403E88B6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</w:t>
      </w:r>
      <w:r>
        <w:rPr>
          <w:rFonts w:ascii="Times New Roman" w:eastAsia="宋体" w:hAnsi="Times New Roman" w:cs="Times New Roman"/>
          <w:szCs w:val="21"/>
        </w:rPr>
        <w:t>上、下颌骨、蝶骨、颞骨的形态结构和解剖特点。</w:t>
      </w:r>
    </w:p>
    <w:p w14:paraId="3A0F8CFA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2.</w:t>
      </w:r>
      <w:r>
        <w:rPr>
          <w:rFonts w:ascii="Times New Roman" w:eastAsia="宋体" w:hAnsi="Times New Roman" w:cs="Times New Roman"/>
          <w:szCs w:val="21"/>
        </w:rPr>
        <w:t>颞下颌关节的组成及各部分的结构特点，颞下颌关节运动的开闭口运动特点，颞下颌关节运动中的生物力学作用，颞下颌关节功能解剖特点。</w:t>
      </w:r>
    </w:p>
    <w:p w14:paraId="01A02B04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3.</w:t>
      </w:r>
      <w:r>
        <w:rPr>
          <w:rFonts w:ascii="Times New Roman" w:eastAsia="宋体" w:hAnsi="Times New Roman" w:cs="Times New Roman"/>
          <w:szCs w:val="21"/>
        </w:rPr>
        <w:t>表情肌、咀嚼肌、</w:t>
      </w:r>
      <w:proofErr w:type="gramStart"/>
      <w:r>
        <w:rPr>
          <w:rFonts w:ascii="Times New Roman" w:eastAsia="宋体" w:hAnsi="Times New Roman" w:cs="Times New Roman"/>
          <w:szCs w:val="21"/>
        </w:rPr>
        <w:t>腭</w:t>
      </w:r>
      <w:proofErr w:type="gramEnd"/>
      <w:r>
        <w:rPr>
          <w:rFonts w:ascii="Times New Roman" w:eastAsia="宋体" w:hAnsi="Times New Roman" w:cs="Times New Roman"/>
          <w:szCs w:val="21"/>
        </w:rPr>
        <w:t>咽部</w:t>
      </w:r>
      <w:proofErr w:type="gramStart"/>
      <w:r>
        <w:rPr>
          <w:rFonts w:ascii="Times New Roman" w:eastAsia="宋体" w:hAnsi="Times New Roman" w:cs="Times New Roman"/>
          <w:szCs w:val="21"/>
        </w:rPr>
        <w:t>肌</w:t>
      </w:r>
      <w:proofErr w:type="gramEnd"/>
      <w:r>
        <w:rPr>
          <w:rFonts w:ascii="Times New Roman" w:eastAsia="宋体" w:hAnsi="Times New Roman" w:cs="Times New Roman"/>
          <w:szCs w:val="21"/>
        </w:rPr>
        <w:t>各自肌群的位置、起止点、形态和功能。</w:t>
      </w:r>
    </w:p>
    <w:p w14:paraId="789EE3E9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4.</w:t>
      </w:r>
      <w:r>
        <w:rPr>
          <w:rFonts w:ascii="Times New Roman" w:eastAsia="宋体" w:hAnsi="Times New Roman" w:cs="Times New Roman"/>
          <w:szCs w:val="21"/>
        </w:rPr>
        <w:t>口颌系统</w:t>
      </w:r>
      <w:proofErr w:type="gramStart"/>
      <w:r>
        <w:rPr>
          <w:rFonts w:ascii="Times New Roman" w:eastAsia="宋体" w:hAnsi="Times New Roman" w:cs="Times New Roman"/>
          <w:szCs w:val="21"/>
        </w:rPr>
        <w:t>的肌链及其</w:t>
      </w:r>
      <w:proofErr w:type="gramEnd"/>
      <w:r>
        <w:rPr>
          <w:rFonts w:ascii="Times New Roman" w:eastAsia="宋体" w:hAnsi="Times New Roman" w:cs="Times New Roman"/>
          <w:szCs w:val="21"/>
        </w:rPr>
        <w:t>临床意义。</w:t>
      </w:r>
    </w:p>
    <w:p w14:paraId="029A48FA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5.</w:t>
      </w:r>
      <w:r>
        <w:rPr>
          <w:rFonts w:ascii="Times New Roman" w:eastAsia="宋体" w:hAnsi="Times New Roman" w:cs="Times New Roman"/>
          <w:szCs w:val="21"/>
        </w:rPr>
        <w:t>腮腺、下颌腺、外腺、小唾液腺的位置、形态及其腺导管的走行、开口部位、临床应用、神经支配、血管分布、淋巴回流；颈总动脉的行程、颈动脉窦、颈动脉体的位置、性质及功能。</w:t>
      </w:r>
    </w:p>
    <w:p w14:paraId="73EE4A0D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6.</w:t>
      </w:r>
      <w:r>
        <w:rPr>
          <w:rFonts w:ascii="Times New Roman" w:eastAsia="宋体" w:hAnsi="Times New Roman" w:cs="Times New Roman"/>
          <w:szCs w:val="21"/>
        </w:rPr>
        <w:t>颈外动脉及其分支的行程、分布、临床</w:t>
      </w:r>
      <w:r>
        <w:rPr>
          <w:rFonts w:ascii="Times New Roman" w:eastAsia="宋体" w:hAnsi="Times New Roman" w:cs="Times New Roman" w:hint="eastAsia"/>
          <w:szCs w:val="21"/>
        </w:rPr>
        <w:t>应用；颈内动脉的行程。</w:t>
      </w:r>
    </w:p>
    <w:p w14:paraId="179BCD83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7.</w:t>
      </w:r>
      <w:r>
        <w:rPr>
          <w:rFonts w:ascii="Times New Roman" w:eastAsia="宋体" w:hAnsi="Times New Roman" w:cs="Times New Roman"/>
          <w:szCs w:val="21"/>
        </w:rPr>
        <w:t>面前静脉、颞浅静脉、翼静脉丛、颈内静脉、面后静脉、面总静脉、颌内静脉的起止、行程和属支。</w:t>
      </w:r>
    </w:p>
    <w:p w14:paraId="4F27DDA6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8.</w:t>
      </w:r>
      <w:r>
        <w:rPr>
          <w:rFonts w:ascii="Times New Roman" w:eastAsia="宋体" w:hAnsi="Times New Roman" w:cs="Times New Roman"/>
          <w:szCs w:val="21"/>
        </w:rPr>
        <w:t>颅内、外静脉的交通及其临床应用；腮腺淋巴结、下颌下腺淋巴结、面淋巴结、颏下淋巴结的位置、收集范围及淋巴流向。</w:t>
      </w:r>
    </w:p>
    <w:p w14:paraId="476F18F3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9.</w:t>
      </w:r>
      <w:r>
        <w:rPr>
          <w:rFonts w:ascii="Times New Roman" w:eastAsia="宋体" w:hAnsi="Times New Roman" w:cs="Times New Roman"/>
          <w:szCs w:val="21"/>
        </w:rPr>
        <w:t>颈外侧群淋巴结的位置、收集范围和淋巴流向。</w:t>
      </w:r>
    </w:p>
    <w:p w14:paraId="0C1CEE7C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10.</w:t>
      </w:r>
      <w:r>
        <w:rPr>
          <w:rFonts w:ascii="Times New Roman" w:eastAsia="宋体" w:hAnsi="Times New Roman" w:cs="Times New Roman"/>
          <w:szCs w:val="21"/>
        </w:rPr>
        <w:t>右淋巴导管和胸导管颈段的组成、行程收集范围及注入部。</w:t>
      </w:r>
    </w:p>
    <w:p w14:paraId="4CF5B41B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11.</w:t>
      </w:r>
      <w:r>
        <w:rPr>
          <w:rFonts w:ascii="Times New Roman" w:eastAsia="宋体" w:hAnsi="Times New Roman" w:cs="Times New Roman"/>
          <w:szCs w:val="21"/>
        </w:rPr>
        <w:t>三叉神经分支的起止行程、分支、管理分布，及上、下颌神经在口腔内的分布及其变异。</w:t>
      </w:r>
    </w:p>
    <w:p w14:paraId="090B5E55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12.</w:t>
      </w:r>
      <w:r>
        <w:rPr>
          <w:rFonts w:ascii="Times New Roman" w:eastAsia="宋体" w:hAnsi="Times New Roman" w:cs="Times New Roman"/>
          <w:szCs w:val="21"/>
        </w:rPr>
        <w:t>面神经管段的分支，面神经</w:t>
      </w:r>
      <w:proofErr w:type="gramStart"/>
      <w:r>
        <w:rPr>
          <w:rFonts w:ascii="Times New Roman" w:eastAsia="宋体" w:hAnsi="Times New Roman" w:cs="Times New Roman"/>
          <w:szCs w:val="21"/>
        </w:rPr>
        <w:t>颅</w:t>
      </w:r>
      <w:proofErr w:type="gramEnd"/>
      <w:r>
        <w:rPr>
          <w:rFonts w:ascii="Times New Roman" w:eastAsia="宋体" w:hAnsi="Times New Roman" w:cs="Times New Roman"/>
          <w:szCs w:val="21"/>
        </w:rPr>
        <w:t>外段及其分支、分支的起止行程，分布区域及损伤时造成的面瘫结果。</w:t>
      </w:r>
    </w:p>
    <w:p w14:paraId="142E9349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13.</w:t>
      </w:r>
      <w:r>
        <w:rPr>
          <w:rFonts w:ascii="Times New Roman" w:eastAsia="宋体" w:hAnsi="Times New Roman" w:cs="Times New Roman"/>
          <w:szCs w:val="21"/>
        </w:rPr>
        <w:t>舌下神经的纤维成份、分支、支配范围及其临床应用。</w:t>
      </w:r>
    </w:p>
    <w:p w14:paraId="59D51808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14.</w:t>
      </w:r>
      <w:r>
        <w:rPr>
          <w:rFonts w:ascii="Times New Roman" w:eastAsia="宋体" w:hAnsi="Times New Roman" w:cs="Times New Roman"/>
          <w:szCs w:val="21"/>
        </w:rPr>
        <w:t>口腔的境界、分布、口腔前庭及其表面解剖标志。</w:t>
      </w:r>
    </w:p>
    <w:p w14:paraId="5F07D3CE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15.</w:t>
      </w:r>
      <w:r>
        <w:rPr>
          <w:rFonts w:ascii="Times New Roman" w:eastAsia="宋体" w:hAnsi="Times New Roman" w:cs="Times New Roman"/>
          <w:szCs w:val="21"/>
        </w:rPr>
        <w:t>唇的境界、表面解剖标志、层次、及淋巴回流、血供、神经支配。</w:t>
      </w:r>
    </w:p>
    <w:p w14:paraId="4A556B10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16.</w:t>
      </w:r>
      <w:r>
        <w:rPr>
          <w:rFonts w:ascii="Times New Roman" w:eastAsia="宋体" w:hAnsi="Times New Roman" w:cs="Times New Roman"/>
          <w:szCs w:val="21"/>
        </w:rPr>
        <w:t>颊的层次及境界。</w:t>
      </w:r>
    </w:p>
    <w:p w14:paraId="49F92DDD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17.</w:t>
      </w:r>
      <w:r>
        <w:rPr>
          <w:rFonts w:ascii="Times New Roman" w:eastAsia="宋体" w:hAnsi="Times New Roman" w:cs="Times New Roman"/>
          <w:szCs w:val="21"/>
        </w:rPr>
        <w:t>牙龈的结构特点。</w:t>
      </w:r>
    </w:p>
    <w:p w14:paraId="77614415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18.</w:t>
      </w:r>
      <w:r>
        <w:rPr>
          <w:rFonts w:ascii="Times New Roman" w:eastAsia="宋体" w:hAnsi="Times New Roman" w:cs="Times New Roman"/>
          <w:szCs w:val="21"/>
        </w:rPr>
        <w:t>硬腭的层次及结构特点。</w:t>
      </w:r>
    </w:p>
    <w:p w14:paraId="697DE0CC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19.</w:t>
      </w:r>
      <w:r>
        <w:rPr>
          <w:rFonts w:ascii="Times New Roman" w:eastAsia="宋体" w:hAnsi="Times New Roman" w:cs="Times New Roman"/>
          <w:szCs w:val="21"/>
        </w:rPr>
        <w:t>软腭表面解剖标志、层次、构造及其神经分部。</w:t>
      </w:r>
    </w:p>
    <w:p w14:paraId="1D25E607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20.</w:t>
      </w:r>
      <w:proofErr w:type="gramStart"/>
      <w:r>
        <w:rPr>
          <w:rFonts w:ascii="Times New Roman" w:eastAsia="宋体" w:hAnsi="Times New Roman" w:cs="Times New Roman"/>
          <w:szCs w:val="21"/>
        </w:rPr>
        <w:t>舌</w:t>
      </w:r>
      <w:proofErr w:type="gramEnd"/>
      <w:r>
        <w:rPr>
          <w:rFonts w:ascii="Times New Roman" w:eastAsia="宋体" w:hAnsi="Times New Roman" w:cs="Times New Roman"/>
          <w:szCs w:val="21"/>
        </w:rPr>
        <w:t>下区的境界、表面解剖标志、内容及其排列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51F64DF1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21.</w:t>
      </w:r>
      <w:r>
        <w:rPr>
          <w:rFonts w:ascii="Times New Roman" w:eastAsia="宋体" w:hAnsi="Times New Roman" w:cs="Times New Roman"/>
          <w:szCs w:val="21"/>
        </w:rPr>
        <w:t>舌乳头分类、舌的肌肉、血管、淋巴回流及神经。</w:t>
      </w:r>
    </w:p>
    <w:p w14:paraId="7119079D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22.</w:t>
      </w:r>
      <w:r>
        <w:rPr>
          <w:rFonts w:ascii="Times New Roman" w:eastAsia="宋体" w:hAnsi="Times New Roman" w:cs="Times New Roman"/>
          <w:szCs w:val="21"/>
        </w:rPr>
        <w:t>皮肤及皮下组织的特点。</w:t>
      </w:r>
    </w:p>
    <w:p w14:paraId="684615E8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23.</w:t>
      </w:r>
      <w:r>
        <w:rPr>
          <w:rFonts w:ascii="Times New Roman" w:eastAsia="宋体" w:hAnsi="Times New Roman" w:cs="Times New Roman"/>
          <w:szCs w:val="21"/>
        </w:rPr>
        <w:t>腮腺咬肌区的境界、层次及内容、显露面神经主干及其分支的标志。</w:t>
      </w:r>
    </w:p>
    <w:p w14:paraId="63C3597E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24.</w:t>
      </w:r>
      <w:proofErr w:type="gramStart"/>
      <w:r>
        <w:rPr>
          <w:rFonts w:ascii="Times New Roman" w:eastAsia="宋体" w:hAnsi="Times New Roman" w:cs="Times New Roman"/>
          <w:szCs w:val="21"/>
        </w:rPr>
        <w:t>面侧深</w:t>
      </w:r>
      <w:proofErr w:type="gramEnd"/>
      <w:r>
        <w:rPr>
          <w:rFonts w:ascii="Times New Roman" w:eastAsia="宋体" w:hAnsi="Times New Roman" w:cs="Times New Roman"/>
          <w:szCs w:val="21"/>
        </w:rPr>
        <w:t>区的境界及层次及内容。</w:t>
      </w:r>
    </w:p>
    <w:p w14:paraId="584D2C69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25.</w:t>
      </w:r>
      <w:r>
        <w:rPr>
          <w:rFonts w:ascii="Times New Roman" w:eastAsia="宋体" w:hAnsi="Times New Roman" w:cs="Times New Roman"/>
          <w:szCs w:val="21"/>
        </w:rPr>
        <w:t>蜂窝组织间隙及其连通。</w:t>
      </w:r>
    </w:p>
    <w:p w14:paraId="23AD98BB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26.</w:t>
      </w:r>
      <w:r>
        <w:rPr>
          <w:rFonts w:ascii="Times New Roman" w:eastAsia="宋体" w:hAnsi="Times New Roman" w:cs="Times New Roman"/>
          <w:szCs w:val="21"/>
        </w:rPr>
        <w:t>颈部境界、分区、体表标志及体表投影。</w:t>
      </w:r>
    </w:p>
    <w:p w14:paraId="55C8F694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27.</w:t>
      </w:r>
      <w:r>
        <w:rPr>
          <w:rFonts w:ascii="Times New Roman" w:eastAsia="宋体" w:hAnsi="Times New Roman" w:cs="Times New Roman"/>
          <w:szCs w:val="21"/>
        </w:rPr>
        <w:t>下颌下三角的境界、层次、内容及毗邻。</w:t>
      </w:r>
    </w:p>
    <w:p w14:paraId="19A871E5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28.</w:t>
      </w:r>
      <w:r>
        <w:rPr>
          <w:rFonts w:ascii="Times New Roman" w:eastAsia="宋体" w:hAnsi="Times New Roman" w:cs="Times New Roman"/>
          <w:szCs w:val="21"/>
        </w:rPr>
        <w:t>气管颈段前方的层次及毗邻、气管切开术注意事项。</w:t>
      </w:r>
    </w:p>
    <w:p w14:paraId="6E2627C5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29.</w:t>
      </w:r>
      <w:r>
        <w:rPr>
          <w:rFonts w:ascii="Times New Roman" w:eastAsia="宋体" w:hAnsi="Times New Roman" w:cs="Times New Roman"/>
          <w:szCs w:val="21"/>
        </w:rPr>
        <w:t>颈动脉三角的境界、层次、内容、毗邻。</w:t>
      </w:r>
    </w:p>
    <w:p w14:paraId="48D098A4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30.</w:t>
      </w:r>
      <w:proofErr w:type="gramStart"/>
      <w:r>
        <w:rPr>
          <w:rFonts w:ascii="Times New Roman" w:eastAsia="宋体" w:hAnsi="Times New Roman" w:cs="Times New Roman"/>
          <w:szCs w:val="21"/>
        </w:rPr>
        <w:t>颈</w:t>
      </w:r>
      <w:proofErr w:type="gramEnd"/>
      <w:r>
        <w:rPr>
          <w:rFonts w:ascii="Times New Roman" w:eastAsia="宋体" w:hAnsi="Times New Roman" w:cs="Times New Roman"/>
          <w:szCs w:val="21"/>
        </w:rPr>
        <w:t>内外动脉的鉴别。</w:t>
      </w:r>
    </w:p>
    <w:p w14:paraId="057CB0F6" w14:textId="77777777" w:rsidR="00AD2F31" w:rsidRDefault="00000000">
      <w:pPr>
        <w:pStyle w:val="a7"/>
        <w:numPr>
          <w:ilvl w:val="0"/>
          <w:numId w:val="5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牙体解剖及牙合生理</w:t>
      </w:r>
    </w:p>
    <w:p w14:paraId="1B9D77A1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</w:t>
      </w:r>
      <w:r>
        <w:rPr>
          <w:rFonts w:ascii="Times New Roman" w:eastAsia="宋体" w:hAnsi="Times New Roman" w:cs="Times New Roman"/>
          <w:szCs w:val="21"/>
        </w:rPr>
        <w:t>临床牙位记录，一般应用名词及表面解剖标志。</w:t>
      </w:r>
    </w:p>
    <w:p w14:paraId="0303200D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2.</w:t>
      </w:r>
      <w:r>
        <w:rPr>
          <w:rFonts w:ascii="Times New Roman" w:eastAsia="宋体" w:hAnsi="Times New Roman" w:cs="Times New Roman"/>
          <w:szCs w:val="21"/>
        </w:rPr>
        <w:t>各类牙齿的应用解剖，乳恒牙鉴别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29F14DEB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3.</w:t>
      </w:r>
      <w:r>
        <w:rPr>
          <w:rFonts w:ascii="Times New Roman" w:eastAsia="宋体" w:hAnsi="Times New Roman" w:cs="Times New Roman"/>
          <w:szCs w:val="21"/>
        </w:rPr>
        <w:t>牙体形态的生理意义，牙齿排列及牙合面形态特征。</w:t>
      </w:r>
    </w:p>
    <w:p w14:paraId="2946F6E2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4.</w:t>
      </w:r>
      <w:proofErr w:type="gramStart"/>
      <w:r>
        <w:rPr>
          <w:rFonts w:ascii="Times New Roman" w:eastAsia="宋体" w:hAnsi="Times New Roman" w:cs="Times New Roman"/>
          <w:szCs w:val="21"/>
        </w:rPr>
        <w:t>各类牙合</w:t>
      </w:r>
      <w:proofErr w:type="gramEnd"/>
      <w:r>
        <w:rPr>
          <w:rFonts w:ascii="Times New Roman" w:eastAsia="宋体" w:hAnsi="Times New Roman" w:cs="Times New Roman"/>
          <w:szCs w:val="21"/>
        </w:rPr>
        <w:t>、</w:t>
      </w:r>
      <w:proofErr w:type="gramStart"/>
      <w:r>
        <w:rPr>
          <w:rFonts w:ascii="Times New Roman" w:eastAsia="宋体" w:hAnsi="Times New Roman" w:cs="Times New Roman"/>
          <w:szCs w:val="21"/>
        </w:rPr>
        <w:t>颌位的</w:t>
      </w:r>
      <w:proofErr w:type="gramEnd"/>
      <w:r>
        <w:rPr>
          <w:rFonts w:ascii="Times New Roman" w:eastAsia="宋体" w:hAnsi="Times New Roman" w:cs="Times New Roman"/>
          <w:szCs w:val="21"/>
        </w:rPr>
        <w:t>定义、特征、特点及意义。</w:t>
      </w:r>
    </w:p>
    <w:p w14:paraId="227A03A9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5.</w:t>
      </w:r>
      <w:proofErr w:type="gramStart"/>
      <w:r>
        <w:rPr>
          <w:rFonts w:ascii="Times New Roman" w:eastAsia="宋体" w:hAnsi="Times New Roman" w:cs="Times New Roman"/>
          <w:szCs w:val="21"/>
        </w:rPr>
        <w:t>颌位之间</w:t>
      </w:r>
      <w:proofErr w:type="gramEnd"/>
      <w:r>
        <w:rPr>
          <w:rFonts w:ascii="Times New Roman" w:eastAsia="宋体" w:hAnsi="Times New Roman" w:cs="Times New Roman"/>
          <w:szCs w:val="21"/>
        </w:rPr>
        <w:t>的关系。</w:t>
      </w:r>
    </w:p>
    <w:p w14:paraId="3DEB2FC7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6.</w:t>
      </w:r>
      <w:r>
        <w:rPr>
          <w:rFonts w:ascii="Times New Roman" w:eastAsia="宋体" w:hAnsi="Times New Roman" w:cs="Times New Roman"/>
          <w:szCs w:val="21"/>
        </w:rPr>
        <w:t>下颌运动制约因素、运动形式及范围。</w:t>
      </w:r>
    </w:p>
    <w:p w14:paraId="0294C6C7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7.</w:t>
      </w:r>
      <w:r>
        <w:rPr>
          <w:rFonts w:ascii="Times New Roman" w:eastAsia="宋体" w:hAnsi="Times New Roman" w:cs="Times New Roman"/>
          <w:szCs w:val="21"/>
        </w:rPr>
        <w:t>咀嚼运动过程及其生物力学杠杆作用，咀嚼肌力、牙合力及牙周潜力。</w:t>
      </w:r>
    </w:p>
    <w:p w14:paraId="209A7FD6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8.</w:t>
      </w:r>
      <w:r>
        <w:rPr>
          <w:rFonts w:ascii="Times New Roman" w:eastAsia="宋体" w:hAnsi="Times New Roman" w:cs="Times New Roman"/>
          <w:szCs w:val="21"/>
        </w:rPr>
        <w:t>咀嚼效率定义方法影响因素。</w:t>
      </w:r>
    </w:p>
    <w:p w14:paraId="6226E96B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9.</w:t>
      </w:r>
      <w:r>
        <w:rPr>
          <w:rFonts w:ascii="Times New Roman" w:eastAsia="宋体" w:hAnsi="Times New Roman" w:cs="Times New Roman"/>
          <w:szCs w:val="21"/>
        </w:rPr>
        <w:t>磨耗及磨损。</w:t>
      </w:r>
    </w:p>
    <w:p w14:paraId="09D592F4" w14:textId="77777777" w:rsidR="00AD2F31" w:rsidRDefault="00000000">
      <w:pPr>
        <w:pStyle w:val="a7"/>
        <w:spacing w:beforeLines="10" w:before="31" w:afterLines="10" w:after="31" w:line="360" w:lineRule="auto"/>
        <w:ind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10.</w:t>
      </w:r>
      <w:r>
        <w:rPr>
          <w:rFonts w:ascii="Times New Roman" w:eastAsia="宋体" w:hAnsi="Times New Roman" w:cs="Times New Roman"/>
          <w:szCs w:val="21"/>
        </w:rPr>
        <w:t>唾液功能。</w:t>
      </w:r>
    </w:p>
    <w:p w14:paraId="61734F63" w14:textId="77777777" w:rsidR="00AD2F31" w:rsidRDefault="00000000">
      <w:pPr>
        <w:pStyle w:val="a7"/>
        <w:numPr>
          <w:ilvl w:val="0"/>
          <w:numId w:val="4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牙周病学</w:t>
      </w:r>
    </w:p>
    <w:p w14:paraId="1FB98460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</w:t>
      </w:r>
      <w:r>
        <w:rPr>
          <w:rFonts w:ascii="Times New Roman" w:eastAsia="宋体" w:hAnsi="Times New Roman" w:cs="Times New Roman"/>
          <w:szCs w:val="21"/>
        </w:rPr>
        <w:t>牙周组织的解剖和生理。</w:t>
      </w:r>
    </w:p>
    <w:p w14:paraId="2B181092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2.</w:t>
      </w:r>
      <w:r>
        <w:rPr>
          <w:rFonts w:ascii="Times New Roman" w:eastAsia="宋体" w:hAnsi="Times New Roman" w:cs="Times New Roman"/>
          <w:szCs w:val="21"/>
        </w:rPr>
        <w:t>牙周病的病因、主要症状和检查。</w:t>
      </w:r>
    </w:p>
    <w:p w14:paraId="554085A2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3.</w:t>
      </w:r>
      <w:r>
        <w:rPr>
          <w:rFonts w:ascii="Times New Roman" w:eastAsia="宋体" w:hAnsi="Times New Roman" w:cs="Times New Roman"/>
          <w:szCs w:val="21"/>
        </w:rPr>
        <w:t>牙龈病和牙周炎诊断、治疗和预后。</w:t>
      </w:r>
    </w:p>
    <w:p w14:paraId="27537477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4.</w:t>
      </w:r>
      <w:r>
        <w:rPr>
          <w:rFonts w:ascii="Times New Roman" w:eastAsia="宋体" w:hAnsi="Times New Roman" w:cs="Times New Roman"/>
          <w:szCs w:val="21"/>
        </w:rPr>
        <w:t>牙周炎的伴发病变。</w:t>
      </w:r>
    </w:p>
    <w:p w14:paraId="47A7C030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5.</w:t>
      </w:r>
      <w:r>
        <w:rPr>
          <w:rFonts w:ascii="Times New Roman" w:eastAsia="宋体" w:hAnsi="Times New Roman" w:cs="Times New Roman"/>
          <w:szCs w:val="21"/>
        </w:rPr>
        <w:t>牙周病的治疗计划设计。</w:t>
      </w:r>
    </w:p>
    <w:p w14:paraId="0984CBCE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6.</w:t>
      </w:r>
      <w:r>
        <w:rPr>
          <w:rFonts w:ascii="Times New Roman" w:eastAsia="宋体" w:hAnsi="Times New Roman" w:cs="Times New Roman"/>
          <w:szCs w:val="21"/>
        </w:rPr>
        <w:t>牙周基础治疗。</w:t>
      </w:r>
    </w:p>
    <w:p w14:paraId="468B538F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7.</w:t>
      </w:r>
      <w:r>
        <w:rPr>
          <w:rFonts w:ascii="Times New Roman" w:eastAsia="宋体" w:hAnsi="Times New Roman" w:cs="Times New Roman"/>
          <w:szCs w:val="21"/>
        </w:rPr>
        <w:t>牙周病药物治疗。</w:t>
      </w:r>
    </w:p>
    <w:p w14:paraId="6A1177DA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8.</w:t>
      </w:r>
      <w:r>
        <w:rPr>
          <w:rFonts w:ascii="Times New Roman" w:eastAsia="宋体" w:hAnsi="Times New Roman" w:cs="Times New Roman"/>
          <w:szCs w:val="21"/>
        </w:rPr>
        <w:t>牙周病手术治疗和术后组织愈合。</w:t>
      </w:r>
    </w:p>
    <w:p w14:paraId="3B2FDD68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9.</w:t>
      </w:r>
      <w:r>
        <w:rPr>
          <w:rFonts w:ascii="Times New Roman" w:eastAsia="宋体" w:hAnsi="Times New Roman" w:cs="Times New Roman"/>
          <w:szCs w:val="21"/>
        </w:rPr>
        <w:t>牙周病疗效维护。</w:t>
      </w:r>
    </w:p>
    <w:p w14:paraId="364DB83F" w14:textId="77777777" w:rsidR="00AD2F31" w:rsidRDefault="00000000">
      <w:pPr>
        <w:pStyle w:val="a7"/>
        <w:numPr>
          <w:ilvl w:val="0"/>
          <w:numId w:val="4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口腔修复学</w:t>
      </w:r>
    </w:p>
    <w:p w14:paraId="5EA21E14" w14:textId="77777777" w:rsidR="00AD2F31" w:rsidRDefault="00000000">
      <w:pPr>
        <w:pStyle w:val="a7"/>
        <w:numPr>
          <w:ilvl w:val="0"/>
          <w:numId w:val="6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基本知识</w:t>
      </w:r>
    </w:p>
    <w:p w14:paraId="0C68D344" w14:textId="77777777" w:rsidR="00AD2F31" w:rsidRDefault="00000000">
      <w:pPr>
        <w:pStyle w:val="a7"/>
        <w:spacing w:beforeLines="10" w:before="31" w:afterLines="10" w:after="31" w:line="360" w:lineRule="auto"/>
        <w:ind w:left="99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</w:t>
      </w:r>
      <w:r>
        <w:rPr>
          <w:rFonts w:ascii="Times New Roman" w:eastAsia="宋体" w:hAnsi="Times New Roman" w:cs="Times New Roman"/>
          <w:szCs w:val="21"/>
        </w:rPr>
        <w:t>修复前的准备及处理。</w:t>
      </w:r>
    </w:p>
    <w:p w14:paraId="2C7D7DB1" w14:textId="77777777" w:rsidR="00AD2F31" w:rsidRDefault="00000000">
      <w:pPr>
        <w:pStyle w:val="a7"/>
        <w:spacing w:beforeLines="10" w:before="31" w:afterLines="10" w:after="31" w:line="360" w:lineRule="auto"/>
        <w:ind w:left="99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2.</w:t>
      </w:r>
      <w:r>
        <w:rPr>
          <w:rFonts w:ascii="Times New Roman" w:eastAsia="宋体" w:hAnsi="Times New Roman" w:cs="Times New Roman"/>
          <w:szCs w:val="21"/>
        </w:rPr>
        <w:t>印模技术。</w:t>
      </w:r>
    </w:p>
    <w:p w14:paraId="654BCCA9" w14:textId="77777777" w:rsidR="00AD2F31" w:rsidRDefault="00000000">
      <w:pPr>
        <w:pStyle w:val="a7"/>
        <w:spacing w:beforeLines="10" w:before="31" w:afterLines="10" w:after="31" w:line="360" w:lineRule="auto"/>
        <w:ind w:left="99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3.</w:t>
      </w:r>
      <w:r>
        <w:rPr>
          <w:rFonts w:ascii="Times New Roman" w:eastAsia="宋体" w:hAnsi="Times New Roman" w:cs="Times New Roman"/>
          <w:szCs w:val="21"/>
        </w:rPr>
        <w:t>嵌体与部分冠。</w:t>
      </w:r>
    </w:p>
    <w:p w14:paraId="27F755AC" w14:textId="77777777" w:rsidR="00AD2F31" w:rsidRDefault="00000000">
      <w:pPr>
        <w:pStyle w:val="a7"/>
        <w:spacing w:beforeLines="10" w:before="31" w:afterLines="10" w:after="31" w:line="360" w:lineRule="auto"/>
        <w:ind w:left="99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4.</w:t>
      </w:r>
      <w:r>
        <w:rPr>
          <w:rFonts w:ascii="Times New Roman" w:eastAsia="宋体" w:hAnsi="Times New Roman" w:cs="Times New Roman"/>
          <w:szCs w:val="21"/>
        </w:rPr>
        <w:t>桩冠、核桩冠、铸造金属全冠，</w:t>
      </w:r>
      <w:proofErr w:type="gramStart"/>
      <w:r>
        <w:rPr>
          <w:rFonts w:ascii="Times New Roman" w:eastAsia="宋体" w:hAnsi="Times New Roman" w:cs="Times New Roman"/>
          <w:szCs w:val="21"/>
        </w:rPr>
        <w:t>烤瓷熔附金属</w:t>
      </w:r>
      <w:proofErr w:type="gramEnd"/>
      <w:r>
        <w:rPr>
          <w:rFonts w:ascii="Times New Roman" w:eastAsia="宋体" w:hAnsi="Times New Roman" w:cs="Times New Roman"/>
          <w:szCs w:val="21"/>
        </w:rPr>
        <w:t>全冠，瓷全冠，固定桥，可摘局部义齿，全口义齿。</w:t>
      </w:r>
    </w:p>
    <w:p w14:paraId="569E7F00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）覆盖义齿</w:t>
      </w:r>
    </w:p>
    <w:p w14:paraId="197B02D6" w14:textId="77777777" w:rsidR="00AD2F31" w:rsidRDefault="00000000">
      <w:pPr>
        <w:pStyle w:val="a7"/>
        <w:spacing w:beforeLines="10" w:before="31" w:afterLines="10" w:after="31" w:line="360" w:lineRule="auto"/>
        <w:ind w:leftChars="500"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</w:t>
      </w:r>
      <w:r>
        <w:rPr>
          <w:rFonts w:ascii="Times New Roman" w:eastAsia="宋体" w:hAnsi="Times New Roman" w:cs="Times New Roman"/>
          <w:szCs w:val="21"/>
        </w:rPr>
        <w:t>覆盖义齿的概念与分类。</w:t>
      </w:r>
    </w:p>
    <w:p w14:paraId="1F288B6F" w14:textId="77777777" w:rsidR="00AD2F31" w:rsidRDefault="00000000">
      <w:pPr>
        <w:pStyle w:val="a7"/>
        <w:spacing w:beforeLines="10" w:before="31" w:afterLines="10" w:after="31" w:line="360" w:lineRule="auto"/>
        <w:ind w:leftChars="500"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2.</w:t>
      </w:r>
      <w:r>
        <w:rPr>
          <w:rFonts w:ascii="Times New Roman" w:eastAsia="宋体" w:hAnsi="Times New Roman" w:cs="Times New Roman"/>
          <w:szCs w:val="21"/>
        </w:rPr>
        <w:t>覆盖义齿的生理学基础。</w:t>
      </w:r>
    </w:p>
    <w:p w14:paraId="7179E3EF" w14:textId="77777777" w:rsidR="00AD2F31" w:rsidRDefault="00000000">
      <w:pPr>
        <w:pStyle w:val="a7"/>
        <w:spacing w:beforeLines="10" w:before="31" w:afterLines="10" w:after="31" w:line="360" w:lineRule="auto"/>
        <w:ind w:leftChars="500"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3.</w:t>
      </w:r>
      <w:r>
        <w:rPr>
          <w:rFonts w:ascii="Times New Roman" w:eastAsia="宋体" w:hAnsi="Times New Roman" w:cs="Times New Roman"/>
          <w:szCs w:val="21"/>
        </w:rPr>
        <w:t>覆盖义齿的优缺点。</w:t>
      </w:r>
    </w:p>
    <w:p w14:paraId="6C2A3405" w14:textId="77777777" w:rsidR="00AD2F31" w:rsidRDefault="00000000">
      <w:pPr>
        <w:pStyle w:val="a7"/>
        <w:spacing w:beforeLines="10" w:before="31" w:afterLines="10" w:after="31" w:line="360" w:lineRule="auto"/>
        <w:ind w:leftChars="500"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4.</w:t>
      </w:r>
      <w:r>
        <w:rPr>
          <w:rFonts w:ascii="Times New Roman" w:eastAsia="宋体" w:hAnsi="Times New Roman" w:cs="Times New Roman"/>
          <w:szCs w:val="21"/>
        </w:rPr>
        <w:t>覆盖基牙的选择及设计。</w:t>
      </w:r>
    </w:p>
    <w:p w14:paraId="2A1A88BF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）附着体义齿</w:t>
      </w:r>
    </w:p>
    <w:p w14:paraId="56FCD4A3" w14:textId="77777777" w:rsidR="00AD2F31" w:rsidRDefault="00000000">
      <w:pPr>
        <w:pStyle w:val="a7"/>
        <w:spacing w:beforeLines="10" w:before="31" w:afterLines="10" w:after="31" w:line="360" w:lineRule="auto"/>
        <w:ind w:leftChars="500"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</w:t>
      </w:r>
      <w:r>
        <w:rPr>
          <w:rFonts w:ascii="Times New Roman" w:eastAsia="宋体" w:hAnsi="Times New Roman" w:cs="Times New Roman"/>
          <w:szCs w:val="21"/>
        </w:rPr>
        <w:t>附着体的分类。</w:t>
      </w:r>
    </w:p>
    <w:p w14:paraId="3C765578" w14:textId="77777777" w:rsidR="00AD2F31" w:rsidRDefault="00000000">
      <w:pPr>
        <w:pStyle w:val="a7"/>
        <w:spacing w:beforeLines="10" w:before="31" w:afterLines="10" w:after="31" w:line="360" w:lineRule="auto"/>
        <w:ind w:leftChars="500"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2.</w:t>
      </w:r>
      <w:r>
        <w:rPr>
          <w:rFonts w:ascii="Times New Roman" w:eastAsia="宋体" w:hAnsi="Times New Roman" w:cs="Times New Roman"/>
          <w:szCs w:val="21"/>
        </w:rPr>
        <w:t>附着体义齿的组成。</w:t>
      </w:r>
    </w:p>
    <w:p w14:paraId="22B9B7C9" w14:textId="77777777" w:rsidR="00AD2F31" w:rsidRDefault="00000000">
      <w:pPr>
        <w:pStyle w:val="a7"/>
        <w:spacing w:beforeLines="10" w:before="31" w:afterLines="10" w:after="31" w:line="360" w:lineRule="auto"/>
        <w:ind w:leftChars="500" w:left="105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3.</w:t>
      </w:r>
      <w:r>
        <w:rPr>
          <w:rFonts w:ascii="Times New Roman" w:eastAsia="宋体" w:hAnsi="Times New Roman" w:cs="Times New Roman"/>
          <w:szCs w:val="21"/>
        </w:rPr>
        <w:t>附着体的适应症。</w:t>
      </w:r>
    </w:p>
    <w:p w14:paraId="49CC4FAB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）圆锥形套筒冠义齿</w:t>
      </w:r>
    </w:p>
    <w:p w14:paraId="3E192F0F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）种植义齿的概念、优点和种类</w:t>
      </w:r>
    </w:p>
    <w:p w14:paraId="672F276A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）上部结构与基桩的连接颌面缺损修复</w:t>
      </w:r>
    </w:p>
    <w:p w14:paraId="17080CF7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）牙合与咬合病的修复治疗</w:t>
      </w:r>
    </w:p>
    <w:p w14:paraId="2AE61215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CAD/</w:t>
      </w:r>
      <w:r>
        <w:rPr>
          <w:rFonts w:ascii="Times New Roman" w:eastAsia="宋体" w:hAnsi="Times New Roman" w:cs="Times New Roman"/>
          <w:szCs w:val="21"/>
        </w:rPr>
        <w:t>CAM</w:t>
      </w:r>
    </w:p>
    <w:p w14:paraId="57508BDD" w14:textId="77777777" w:rsidR="00AD2F31" w:rsidRDefault="00000000">
      <w:pPr>
        <w:pStyle w:val="a7"/>
        <w:numPr>
          <w:ilvl w:val="0"/>
          <w:numId w:val="4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口腔颌面外科学</w:t>
      </w:r>
    </w:p>
    <w:p w14:paraId="48128E21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</w:t>
      </w:r>
      <w:r>
        <w:rPr>
          <w:rFonts w:ascii="Times New Roman" w:eastAsia="宋体" w:hAnsi="Times New Roman" w:cs="Times New Roman"/>
          <w:szCs w:val="21"/>
        </w:rPr>
        <w:t>口腔颌面外科临床检查。</w:t>
      </w:r>
    </w:p>
    <w:p w14:paraId="0AE35099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2.</w:t>
      </w:r>
      <w:r>
        <w:rPr>
          <w:rFonts w:ascii="Times New Roman" w:eastAsia="宋体" w:hAnsi="Times New Roman" w:cs="Times New Roman"/>
          <w:szCs w:val="21"/>
        </w:rPr>
        <w:t>口腔颌面外科麻醉、镇痛及重症监护。</w:t>
      </w:r>
    </w:p>
    <w:p w14:paraId="4D97B16F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3.</w:t>
      </w:r>
      <w:proofErr w:type="gramStart"/>
      <w:r>
        <w:rPr>
          <w:rFonts w:ascii="Times New Roman" w:eastAsia="宋体" w:hAnsi="Times New Roman" w:cs="Times New Roman"/>
          <w:szCs w:val="21"/>
        </w:rPr>
        <w:t>牙及牙槽</w:t>
      </w:r>
      <w:proofErr w:type="gramEnd"/>
      <w:r>
        <w:rPr>
          <w:rFonts w:ascii="Times New Roman" w:eastAsia="宋体" w:hAnsi="Times New Roman" w:cs="Times New Roman"/>
          <w:szCs w:val="21"/>
        </w:rPr>
        <w:t>外科。</w:t>
      </w:r>
    </w:p>
    <w:p w14:paraId="4F7EBD79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4.</w:t>
      </w:r>
      <w:r>
        <w:rPr>
          <w:rFonts w:ascii="Times New Roman" w:eastAsia="宋体" w:hAnsi="Times New Roman" w:cs="Times New Roman"/>
          <w:szCs w:val="21"/>
        </w:rPr>
        <w:t>种植外科。</w:t>
      </w:r>
    </w:p>
    <w:p w14:paraId="4C37B61B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5.</w:t>
      </w:r>
      <w:r>
        <w:rPr>
          <w:rFonts w:ascii="Times New Roman" w:eastAsia="宋体" w:hAnsi="Times New Roman" w:cs="Times New Roman"/>
          <w:szCs w:val="21"/>
        </w:rPr>
        <w:t>口腔</w:t>
      </w:r>
      <w:proofErr w:type="gramStart"/>
      <w:r>
        <w:rPr>
          <w:rFonts w:ascii="Times New Roman" w:eastAsia="宋体" w:hAnsi="Times New Roman" w:cs="Times New Roman"/>
          <w:szCs w:val="21"/>
        </w:rPr>
        <w:t>颌</w:t>
      </w:r>
      <w:proofErr w:type="gramEnd"/>
      <w:r>
        <w:rPr>
          <w:rFonts w:ascii="Times New Roman" w:eastAsia="宋体" w:hAnsi="Times New Roman" w:cs="Times New Roman"/>
          <w:szCs w:val="21"/>
        </w:rPr>
        <w:t>面部感染。</w:t>
      </w:r>
    </w:p>
    <w:p w14:paraId="1051F9E9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6.</w:t>
      </w:r>
      <w:r>
        <w:rPr>
          <w:rFonts w:ascii="Times New Roman" w:eastAsia="宋体" w:hAnsi="Times New Roman" w:cs="Times New Roman"/>
          <w:szCs w:val="21"/>
        </w:rPr>
        <w:t>口腔</w:t>
      </w:r>
      <w:proofErr w:type="gramStart"/>
      <w:r>
        <w:rPr>
          <w:rFonts w:ascii="Times New Roman" w:eastAsia="宋体" w:hAnsi="Times New Roman" w:cs="Times New Roman"/>
          <w:szCs w:val="21"/>
        </w:rPr>
        <w:t>颌</w:t>
      </w:r>
      <w:proofErr w:type="gramEnd"/>
      <w:r>
        <w:rPr>
          <w:rFonts w:ascii="Times New Roman" w:eastAsia="宋体" w:hAnsi="Times New Roman" w:cs="Times New Roman"/>
          <w:szCs w:val="21"/>
        </w:rPr>
        <w:t>面部损伤。</w:t>
      </w:r>
    </w:p>
    <w:p w14:paraId="33ED19CA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7.</w:t>
      </w:r>
      <w:r>
        <w:rPr>
          <w:rFonts w:ascii="Times New Roman" w:eastAsia="宋体" w:hAnsi="Times New Roman" w:cs="Times New Roman"/>
          <w:szCs w:val="21"/>
        </w:rPr>
        <w:t>口腔</w:t>
      </w:r>
      <w:proofErr w:type="gramStart"/>
      <w:r>
        <w:rPr>
          <w:rFonts w:ascii="Times New Roman" w:eastAsia="宋体" w:hAnsi="Times New Roman" w:cs="Times New Roman"/>
          <w:szCs w:val="21"/>
        </w:rPr>
        <w:t>颌</w:t>
      </w:r>
      <w:proofErr w:type="gramEnd"/>
      <w:r>
        <w:rPr>
          <w:rFonts w:ascii="Times New Roman" w:eastAsia="宋体" w:hAnsi="Times New Roman" w:cs="Times New Roman"/>
          <w:szCs w:val="21"/>
        </w:rPr>
        <w:t>面部肿瘤。</w:t>
      </w:r>
    </w:p>
    <w:p w14:paraId="2A03326D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8.</w:t>
      </w:r>
      <w:r>
        <w:rPr>
          <w:rFonts w:ascii="Times New Roman" w:eastAsia="宋体" w:hAnsi="Times New Roman" w:cs="Times New Roman"/>
          <w:szCs w:val="21"/>
        </w:rPr>
        <w:t>唾液腺疾病。</w:t>
      </w:r>
    </w:p>
    <w:p w14:paraId="57B2437B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9.</w:t>
      </w:r>
      <w:r>
        <w:rPr>
          <w:rFonts w:ascii="Times New Roman" w:eastAsia="宋体" w:hAnsi="Times New Roman" w:cs="Times New Roman"/>
          <w:szCs w:val="21"/>
        </w:rPr>
        <w:t>颞下颌关节疾病。</w:t>
      </w:r>
    </w:p>
    <w:p w14:paraId="6CD3B540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10.</w:t>
      </w:r>
      <w:proofErr w:type="gramStart"/>
      <w:r>
        <w:rPr>
          <w:rFonts w:ascii="Times New Roman" w:eastAsia="宋体" w:hAnsi="Times New Roman" w:cs="Times New Roman"/>
          <w:szCs w:val="21"/>
        </w:rPr>
        <w:t>颌</w:t>
      </w:r>
      <w:proofErr w:type="gramEnd"/>
      <w:r>
        <w:rPr>
          <w:rFonts w:ascii="Times New Roman" w:eastAsia="宋体" w:hAnsi="Times New Roman" w:cs="Times New Roman"/>
          <w:szCs w:val="21"/>
        </w:rPr>
        <w:t>面部神经疾患。</w:t>
      </w:r>
    </w:p>
    <w:p w14:paraId="10DD43DA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11.</w:t>
      </w:r>
      <w:r>
        <w:rPr>
          <w:rFonts w:ascii="Times New Roman" w:eastAsia="宋体" w:hAnsi="Times New Roman" w:cs="Times New Roman"/>
          <w:szCs w:val="21"/>
        </w:rPr>
        <w:t>先天性唇、面裂和腭裂。</w:t>
      </w:r>
    </w:p>
    <w:p w14:paraId="1380AF61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12.</w:t>
      </w:r>
      <w:r>
        <w:rPr>
          <w:rFonts w:ascii="Times New Roman" w:eastAsia="宋体" w:hAnsi="Times New Roman" w:cs="Times New Roman"/>
          <w:szCs w:val="21"/>
        </w:rPr>
        <w:t>牙颌面畸形。</w:t>
      </w:r>
    </w:p>
    <w:p w14:paraId="4AD4E405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13.</w:t>
      </w:r>
      <w:r>
        <w:rPr>
          <w:rFonts w:ascii="Times New Roman" w:eastAsia="宋体" w:hAnsi="Times New Roman" w:cs="Times New Roman"/>
          <w:szCs w:val="21"/>
        </w:rPr>
        <w:t>口腔</w:t>
      </w:r>
      <w:proofErr w:type="gramStart"/>
      <w:r>
        <w:rPr>
          <w:rFonts w:ascii="Times New Roman" w:eastAsia="宋体" w:hAnsi="Times New Roman" w:cs="Times New Roman"/>
          <w:szCs w:val="21"/>
        </w:rPr>
        <w:t>颌</w:t>
      </w:r>
      <w:proofErr w:type="gramEnd"/>
      <w:r>
        <w:rPr>
          <w:rFonts w:ascii="Times New Roman" w:eastAsia="宋体" w:hAnsi="Times New Roman" w:cs="Times New Roman"/>
          <w:szCs w:val="21"/>
        </w:rPr>
        <w:t>面部后天畸形和缺损。</w:t>
      </w:r>
    </w:p>
    <w:p w14:paraId="643C6E1A" w14:textId="77777777" w:rsidR="00AD2F31" w:rsidRDefault="00000000">
      <w:pPr>
        <w:pStyle w:val="a7"/>
        <w:numPr>
          <w:ilvl w:val="0"/>
          <w:numId w:val="4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口腔种植学</w:t>
      </w:r>
    </w:p>
    <w:p w14:paraId="7D58D6EC" w14:textId="77777777" w:rsidR="00AD2F31" w:rsidRDefault="00000000">
      <w:pPr>
        <w:pStyle w:val="a7"/>
        <w:numPr>
          <w:ilvl w:val="0"/>
          <w:numId w:val="7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口腔种植的生物学基础。</w:t>
      </w:r>
    </w:p>
    <w:p w14:paraId="543A2920" w14:textId="77777777" w:rsidR="00AD2F31" w:rsidRDefault="00000000">
      <w:pPr>
        <w:pStyle w:val="a7"/>
        <w:numPr>
          <w:ilvl w:val="0"/>
          <w:numId w:val="7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口腔种植治疗计划。</w:t>
      </w:r>
    </w:p>
    <w:p w14:paraId="5648812C" w14:textId="77777777" w:rsidR="00AD2F31" w:rsidRDefault="00000000">
      <w:pPr>
        <w:pStyle w:val="a7"/>
        <w:numPr>
          <w:ilvl w:val="0"/>
          <w:numId w:val="7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牙种植外科技术。</w:t>
      </w:r>
    </w:p>
    <w:p w14:paraId="369058F1" w14:textId="77777777" w:rsidR="00AD2F31" w:rsidRDefault="00000000">
      <w:pPr>
        <w:pStyle w:val="a7"/>
        <w:numPr>
          <w:ilvl w:val="0"/>
          <w:numId w:val="7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美学区的牙种植。</w:t>
      </w:r>
    </w:p>
    <w:p w14:paraId="5AB0D4DD" w14:textId="77777777" w:rsidR="00AD2F31" w:rsidRDefault="00000000">
      <w:pPr>
        <w:pStyle w:val="a7"/>
        <w:numPr>
          <w:ilvl w:val="0"/>
          <w:numId w:val="7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美学区的牙种植。</w:t>
      </w:r>
    </w:p>
    <w:p w14:paraId="4CE30EC8" w14:textId="77777777" w:rsidR="00AD2F31" w:rsidRDefault="00000000">
      <w:pPr>
        <w:pStyle w:val="a7"/>
        <w:numPr>
          <w:ilvl w:val="0"/>
          <w:numId w:val="7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种植义齿修复。</w:t>
      </w:r>
    </w:p>
    <w:p w14:paraId="3DBAE918" w14:textId="77777777" w:rsidR="00AD2F31" w:rsidRDefault="00000000">
      <w:pPr>
        <w:pStyle w:val="a7"/>
        <w:numPr>
          <w:ilvl w:val="0"/>
          <w:numId w:val="7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种植义齿制作技术。</w:t>
      </w:r>
    </w:p>
    <w:p w14:paraId="468D20C6" w14:textId="77777777" w:rsidR="00AD2F31" w:rsidRDefault="00000000">
      <w:pPr>
        <w:pStyle w:val="a7"/>
        <w:numPr>
          <w:ilvl w:val="0"/>
          <w:numId w:val="7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牙种植的骨增量技术。</w:t>
      </w:r>
    </w:p>
    <w:p w14:paraId="2F2F2AB7" w14:textId="77777777" w:rsidR="00AD2F31" w:rsidRDefault="00000000">
      <w:pPr>
        <w:pStyle w:val="a7"/>
        <w:numPr>
          <w:ilvl w:val="0"/>
          <w:numId w:val="7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口腔种植治疗的并发症及处理。</w:t>
      </w:r>
    </w:p>
    <w:p w14:paraId="3F867FB4" w14:textId="77777777" w:rsidR="00AD2F31" w:rsidRDefault="00000000">
      <w:pPr>
        <w:pStyle w:val="a7"/>
        <w:numPr>
          <w:ilvl w:val="0"/>
          <w:numId w:val="7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种植义齿的维护。</w:t>
      </w:r>
    </w:p>
    <w:p w14:paraId="25DDF256" w14:textId="77777777" w:rsidR="00AD2F31" w:rsidRDefault="00000000">
      <w:pPr>
        <w:pStyle w:val="a7"/>
        <w:numPr>
          <w:ilvl w:val="0"/>
          <w:numId w:val="7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数字化口腔种植技术。</w:t>
      </w:r>
    </w:p>
    <w:p w14:paraId="4EA68DD4" w14:textId="77777777" w:rsidR="00AD2F31" w:rsidRDefault="00000000">
      <w:pPr>
        <w:pStyle w:val="a7"/>
        <w:numPr>
          <w:ilvl w:val="0"/>
          <w:numId w:val="7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种植支抗植入技术。</w:t>
      </w:r>
    </w:p>
    <w:p w14:paraId="669BEDE2" w14:textId="77777777" w:rsidR="00AD2F31" w:rsidRDefault="00000000">
      <w:pPr>
        <w:pStyle w:val="a7"/>
        <w:numPr>
          <w:ilvl w:val="0"/>
          <w:numId w:val="4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牙体牙髓病学</w:t>
      </w:r>
    </w:p>
    <w:p w14:paraId="0701D836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</w:t>
      </w:r>
      <w:proofErr w:type="gramStart"/>
      <w:r>
        <w:rPr>
          <w:rFonts w:ascii="Times New Roman" w:eastAsia="宋体" w:hAnsi="Times New Roman" w:cs="Times New Roman"/>
          <w:szCs w:val="21"/>
        </w:rPr>
        <w:t>龋</w:t>
      </w:r>
      <w:proofErr w:type="gramEnd"/>
      <w:r>
        <w:rPr>
          <w:rFonts w:ascii="Times New Roman" w:eastAsia="宋体" w:hAnsi="Times New Roman" w:cs="Times New Roman"/>
          <w:szCs w:val="21"/>
        </w:rPr>
        <w:t>病的概念，</w:t>
      </w:r>
      <w:proofErr w:type="gramStart"/>
      <w:r>
        <w:rPr>
          <w:rFonts w:ascii="Times New Roman" w:eastAsia="宋体" w:hAnsi="Times New Roman" w:cs="Times New Roman"/>
          <w:szCs w:val="21"/>
        </w:rPr>
        <w:t>龋</w:t>
      </w:r>
      <w:proofErr w:type="gramEnd"/>
      <w:r>
        <w:rPr>
          <w:rFonts w:ascii="Times New Roman" w:eastAsia="宋体" w:hAnsi="Times New Roman" w:cs="Times New Roman"/>
          <w:szCs w:val="21"/>
        </w:rPr>
        <w:t>病病因和发病过程，</w:t>
      </w:r>
      <w:proofErr w:type="gramStart"/>
      <w:r>
        <w:rPr>
          <w:rFonts w:ascii="Times New Roman" w:eastAsia="宋体" w:hAnsi="Times New Roman" w:cs="Times New Roman"/>
          <w:szCs w:val="21"/>
        </w:rPr>
        <w:t>龋</w:t>
      </w:r>
      <w:proofErr w:type="gramEnd"/>
      <w:r>
        <w:rPr>
          <w:rFonts w:ascii="Times New Roman" w:eastAsia="宋体" w:hAnsi="Times New Roman" w:cs="Times New Roman"/>
          <w:szCs w:val="21"/>
        </w:rPr>
        <w:t>病临床特征、诊断和治疗。</w:t>
      </w:r>
    </w:p>
    <w:p w14:paraId="6CD052AD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2.</w:t>
      </w:r>
      <w:r>
        <w:rPr>
          <w:rFonts w:ascii="Times New Roman" w:eastAsia="宋体" w:hAnsi="Times New Roman" w:cs="Times New Roman"/>
          <w:szCs w:val="21"/>
        </w:rPr>
        <w:t>牙体硬组织非</w:t>
      </w:r>
      <w:proofErr w:type="gramStart"/>
      <w:r>
        <w:rPr>
          <w:rFonts w:ascii="Times New Roman" w:eastAsia="宋体" w:hAnsi="Times New Roman" w:cs="Times New Roman"/>
          <w:szCs w:val="21"/>
        </w:rPr>
        <w:t>龋</w:t>
      </w:r>
      <w:proofErr w:type="gramEnd"/>
      <w:r>
        <w:rPr>
          <w:rFonts w:ascii="Times New Roman" w:eastAsia="宋体" w:hAnsi="Times New Roman" w:cs="Times New Roman"/>
          <w:szCs w:val="21"/>
        </w:rPr>
        <w:t>性疾病。</w:t>
      </w:r>
    </w:p>
    <w:p w14:paraId="0F00A67E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3.</w:t>
      </w:r>
      <w:r>
        <w:rPr>
          <w:rFonts w:ascii="Times New Roman" w:eastAsia="宋体" w:hAnsi="Times New Roman" w:cs="Times New Roman"/>
          <w:szCs w:val="21"/>
        </w:rPr>
        <w:t>牙髓及根尖周组织生理学特点。</w:t>
      </w:r>
    </w:p>
    <w:p w14:paraId="26FFFC21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4.</w:t>
      </w:r>
      <w:r>
        <w:rPr>
          <w:rFonts w:ascii="Times New Roman" w:eastAsia="宋体" w:hAnsi="Times New Roman" w:cs="Times New Roman"/>
          <w:szCs w:val="21"/>
        </w:rPr>
        <w:t>牙髓病和根尖周病病因和发病机制，检查和诊断方法。</w:t>
      </w:r>
    </w:p>
    <w:p w14:paraId="457834FC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5.</w:t>
      </w:r>
      <w:r>
        <w:rPr>
          <w:rFonts w:ascii="Times New Roman" w:eastAsia="宋体" w:hAnsi="Times New Roman" w:cs="Times New Roman"/>
          <w:szCs w:val="21"/>
        </w:rPr>
        <w:t>牙髓病的分类和临床表现，根尖周病的临床表现和诊断。</w:t>
      </w:r>
    </w:p>
    <w:p w14:paraId="2F958DD3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6.</w:t>
      </w:r>
      <w:r>
        <w:rPr>
          <w:rFonts w:ascii="Times New Roman" w:eastAsia="宋体" w:hAnsi="Times New Roman" w:cs="Times New Roman"/>
          <w:szCs w:val="21"/>
        </w:rPr>
        <w:t>活髓保存治疗，感染牙髓的治疗方法，根管治疗术。</w:t>
      </w:r>
    </w:p>
    <w:p w14:paraId="176EAF2C" w14:textId="77777777" w:rsidR="00AD2F31" w:rsidRDefault="00000000">
      <w:pPr>
        <w:pStyle w:val="a7"/>
        <w:numPr>
          <w:ilvl w:val="0"/>
          <w:numId w:val="4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口腔黏膜病学</w:t>
      </w:r>
    </w:p>
    <w:p w14:paraId="0C42E475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各种口腔黏膜疾病的病因、发病机理、临床表现、诊断、鉴别诊断、治疗原则。</w:t>
      </w:r>
    </w:p>
    <w:p w14:paraId="7D431C31" w14:textId="77777777" w:rsidR="00AD2F31" w:rsidRDefault="00000000">
      <w:pPr>
        <w:pStyle w:val="a7"/>
        <w:numPr>
          <w:ilvl w:val="0"/>
          <w:numId w:val="4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儿童口腔医学</w:t>
      </w:r>
    </w:p>
    <w:p w14:paraId="129D6CC7" w14:textId="77777777" w:rsidR="00AD2F31" w:rsidRDefault="00000000">
      <w:pPr>
        <w:pStyle w:val="a7"/>
        <w:numPr>
          <w:ilvl w:val="0"/>
          <w:numId w:val="8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儿童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龋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病。</w:t>
      </w:r>
    </w:p>
    <w:p w14:paraId="3C62D434" w14:textId="77777777" w:rsidR="00AD2F31" w:rsidRDefault="00000000">
      <w:pPr>
        <w:pStyle w:val="a7"/>
        <w:numPr>
          <w:ilvl w:val="0"/>
          <w:numId w:val="8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儿童牙髓炎和根尖周炎。</w:t>
      </w:r>
    </w:p>
    <w:p w14:paraId="3673946D" w14:textId="77777777" w:rsidR="00AD2F31" w:rsidRDefault="00000000">
      <w:pPr>
        <w:pStyle w:val="a7"/>
        <w:numPr>
          <w:ilvl w:val="0"/>
          <w:numId w:val="8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儿童牙外伤。</w:t>
      </w:r>
    </w:p>
    <w:p w14:paraId="0B11E2A8" w14:textId="77777777" w:rsidR="00AD2F31" w:rsidRDefault="00000000">
      <w:pPr>
        <w:pStyle w:val="a7"/>
        <w:numPr>
          <w:ilvl w:val="0"/>
          <w:numId w:val="8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儿童牙周组织疾病及口腔粘膜病。</w:t>
      </w:r>
    </w:p>
    <w:p w14:paraId="4830FE54" w14:textId="77777777" w:rsidR="00AD2F31" w:rsidRDefault="00000000">
      <w:pPr>
        <w:pStyle w:val="a7"/>
        <w:numPr>
          <w:ilvl w:val="0"/>
          <w:numId w:val="8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咬合诱导。</w:t>
      </w:r>
    </w:p>
    <w:p w14:paraId="1A99B84E" w14:textId="77777777" w:rsidR="00AD2F31" w:rsidRDefault="00000000">
      <w:pPr>
        <w:pStyle w:val="a7"/>
        <w:numPr>
          <w:ilvl w:val="0"/>
          <w:numId w:val="8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儿童口腔外科治疗。</w:t>
      </w:r>
    </w:p>
    <w:p w14:paraId="16404F5F" w14:textId="77777777" w:rsidR="00AD2F31" w:rsidRDefault="00000000">
      <w:pPr>
        <w:pStyle w:val="a7"/>
        <w:numPr>
          <w:ilvl w:val="0"/>
          <w:numId w:val="4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口腔正畸学</w:t>
      </w:r>
    </w:p>
    <w:p w14:paraId="3C31AA7B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</w:t>
      </w:r>
      <w:proofErr w:type="gramStart"/>
      <w:r>
        <w:rPr>
          <w:rFonts w:ascii="Times New Roman" w:eastAsia="宋体" w:hAnsi="Times New Roman" w:cs="Times New Roman"/>
          <w:szCs w:val="21"/>
        </w:rPr>
        <w:t>错牙合</w:t>
      </w:r>
      <w:proofErr w:type="gramEnd"/>
      <w:r>
        <w:rPr>
          <w:rFonts w:ascii="Times New Roman" w:eastAsia="宋体" w:hAnsi="Times New Roman" w:cs="Times New Roman"/>
          <w:szCs w:val="21"/>
        </w:rPr>
        <w:t>畸形的临床表现。</w:t>
      </w:r>
    </w:p>
    <w:p w14:paraId="586608A6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2.</w:t>
      </w:r>
      <w:proofErr w:type="gramStart"/>
      <w:r>
        <w:rPr>
          <w:rFonts w:ascii="Times New Roman" w:eastAsia="宋体" w:hAnsi="Times New Roman" w:cs="Times New Roman"/>
          <w:szCs w:val="21"/>
        </w:rPr>
        <w:t>错牙合</w:t>
      </w:r>
      <w:proofErr w:type="gramEnd"/>
      <w:r>
        <w:rPr>
          <w:rFonts w:ascii="Times New Roman" w:eastAsia="宋体" w:hAnsi="Times New Roman" w:cs="Times New Roman"/>
          <w:szCs w:val="21"/>
        </w:rPr>
        <w:t>畸形矫治的标准目标。</w:t>
      </w:r>
    </w:p>
    <w:p w14:paraId="5D66AB95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3.</w:t>
      </w:r>
      <w:proofErr w:type="gramStart"/>
      <w:r>
        <w:rPr>
          <w:rFonts w:ascii="Times New Roman" w:eastAsia="宋体" w:hAnsi="Times New Roman" w:cs="Times New Roman"/>
          <w:szCs w:val="21"/>
        </w:rPr>
        <w:t>颅</w:t>
      </w:r>
      <w:proofErr w:type="gramEnd"/>
      <w:r>
        <w:rPr>
          <w:rFonts w:ascii="Times New Roman" w:eastAsia="宋体" w:hAnsi="Times New Roman" w:cs="Times New Roman"/>
          <w:szCs w:val="21"/>
        </w:rPr>
        <w:t>面部生长发育的研究方法。</w:t>
      </w:r>
    </w:p>
    <w:p w14:paraId="46D166D1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4.</w:t>
      </w:r>
      <w:r>
        <w:rPr>
          <w:rFonts w:ascii="Times New Roman" w:eastAsia="宋体" w:hAnsi="Times New Roman" w:cs="Times New Roman"/>
          <w:szCs w:val="21"/>
        </w:rPr>
        <w:t>出生后</w:t>
      </w:r>
      <w:proofErr w:type="gramStart"/>
      <w:r>
        <w:rPr>
          <w:rFonts w:ascii="Times New Roman" w:eastAsia="宋体" w:hAnsi="Times New Roman" w:cs="Times New Roman"/>
          <w:szCs w:val="21"/>
        </w:rPr>
        <w:t>颅</w:t>
      </w:r>
      <w:proofErr w:type="gramEnd"/>
      <w:r>
        <w:rPr>
          <w:rFonts w:ascii="Times New Roman" w:eastAsia="宋体" w:hAnsi="Times New Roman" w:cs="Times New Roman"/>
          <w:szCs w:val="21"/>
        </w:rPr>
        <w:t>面部生长发育的情况。</w:t>
      </w:r>
    </w:p>
    <w:p w14:paraId="6A624B25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5.</w:t>
      </w:r>
      <w:r>
        <w:rPr>
          <w:rFonts w:ascii="Times New Roman" w:eastAsia="宋体" w:hAnsi="Times New Roman" w:cs="Times New Roman"/>
          <w:szCs w:val="21"/>
        </w:rPr>
        <w:t>上、下颌骨的生长发育情况。</w:t>
      </w:r>
    </w:p>
    <w:p w14:paraId="57E9C7DF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6.</w:t>
      </w:r>
      <w:proofErr w:type="gramStart"/>
      <w:r>
        <w:rPr>
          <w:rFonts w:ascii="Times New Roman" w:eastAsia="宋体" w:hAnsi="Times New Roman" w:cs="Times New Roman"/>
          <w:szCs w:val="21"/>
        </w:rPr>
        <w:t>建牙合</w:t>
      </w:r>
      <w:proofErr w:type="gramEnd"/>
      <w:r>
        <w:rPr>
          <w:rFonts w:ascii="Times New Roman" w:eastAsia="宋体" w:hAnsi="Times New Roman" w:cs="Times New Roman"/>
          <w:szCs w:val="21"/>
        </w:rPr>
        <w:t>的动力平衡。</w:t>
      </w:r>
    </w:p>
    <w:p w14:paraId="3EA59266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7.</w:t>
      </w:r>
      <w:proofErr w:type="gramStart"/>
      <w:r>
        <w:rPr>
          <w:rFonts w:ascii="Times New Roman" w:eastAsia="宋体" w:hAnsi="Times New Roman" w:cs="Times New Roman"/>
          <w:szCs w:val="21"/>
        </w:rPr>
        <w:t>错牙合</w:t>
      </w:r>
      <w:proofErr w:type="gramEnd"/>
      <w:r>
        <w:rPr>
          <w:rFonts w:ascii="Times New Roman" w:eastAsia="宋体" w:hAnsi="Times New Roman" w:cs="Times New Roman"/>
          <w:szCs w:val="21"/>
        </w:rPr>
        <w:t>畸形与遗传的关系。</w:t>
      </w:r>
    </w:p>
    <w:p w14:paraId="70EE2B78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8.</w:t>
      </w:r>
      <w:r>
        <w:rPr>
          <w:rFonts w:ascii="Times New Roman" w:eastAsia="宋体" w:hAnsi="Times New Roman" w:cs="Times New Roman"/>
          <w:szCs w:val="21"/>
        </w:rPr>
        <w:t>毛燮均分类法。</w:t>
      </w:r>
    </w:p>
    <w:p w14:paraId="7C068151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9.</w:t>
      </w:r>
      <w:proofErr w:type="gramStart"/>
      <w:r>
        <w:rPr>
          <w:rFonts w:ascii="Times New Roman" w:eastAsia="宋体" w:hAnsi="Times New Roman" w:cs="Times New Roman"/>
          <w:szCs w:val="21"/>
        </w:rPr>
        <w:t>错牙合</w:t>
      </w:r>
      <w:proofErr w:type="gramEnd"/>
      <w:r>
        <w:rPr>
          <w:rFonts w:ascii="Times New Roman" w:eastAsia="宋体" w:hAnsi="Times New Roman" w:cs="Times New Roman"/>
          <w:szCs w:val="21"/>
        </w:rPr>
        <w:t>畸形的检查诊断。</w:t>
      </w:r>
    </w:p>
    <w:p w14:paraId="209C01D4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10.</w:t>
      </w:r>
      <w:r>
        <w:rPr>
          <w:rFonts w:ascii="Times New Roman" w:eastAsia="宋体" w:hAnsi="Times New Roman" w:cs="Times New Roman"/>
          <w:szCs w:val="21"/>
        </w:rPr>
        <w:t>正畸矫治过程中的组织变化。</w:t>
      </w:r>
    </w:p>
    <w:p w14:paraId="1BFEF02B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11.</w:t>
      </w:r>
      <w:r>
        <w:rPr>
          <w:rFonts w:ascii="Times New Roman" w:eastAsia="宋体" w:hAnsi="Times New Roman" w:cs="Times New Roman"/>
          <w:szCs w:val="21"/>
        </w:rPr>
        <w:t>支抗在正畸治疗中的意义。</w:t>
      </w:r>
    </w:p>
    <w:p w14:paraId="1E506668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12.</w:t>
      </w:r>
      <w:r>
        <w:rPr>
          <w:rFonts w:ascii="Times New Roman" w:eastAsia="宋体" w:hAnsi="Times New Roman" w:cs="Times New Roman"/>
          <w:szCs w:val="21"/>
        </w:rPr>
        <w:t>口内、口外矫形力。</w:t>
      </w:r>
    </w:p>
    <w:p w14:paraId="0D7573E2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13.</w:t>
      </w:r>
      <w:r>
        <w:rPr>
          <w:rFonts w:ascii="Times New Roman" w:eastAsia="宋体" w:hAnsi="Times New Roman" w:cs="Times New Roman"/>
          <w:szCs w:val="21"/>
        </w:rPr>
        <w:t>成年人与青少年正畸治疗的不同。</w:t>
      </w:r>
    </w:p>
    <w:p w14:paraId="6DEB5F3E" w14:textId="77777777" w:rsidR="00AD2F31" w:rsidRDefault="00000000">
      <w:pPr>
        <w:pStyle w:val="a7"/>
        <w:spacing w:beforeLines="10" w:before="31" w:afterLines="10" w:after="31" w:line="360" w:lineRule="auto"/>
        <w:ind w:left="63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14.</w:t>
      </w:r>
      <w:r>
        <w:rPr>
          <w:rFonts w:ascii="Times New Roman" w:eastAsia="宋体" w:hAnsi="Times New Roman" w:cs="Times New Roman"/>
          <w:szCs w:val="21"/>
        </w:rPr>
        <w:t>牙周病正畸治疗注意事项。</w:t>
      </w:r>
    </w:p>
    <w:p w14:paraId="79B1CBED" w14:textId="77777777" w:rsidR="00AD2F31" w:rsidRDefault="00000000">
      <w:pPr>
        <w:pStyle w:val="a7"/>
        <w:numPr>
          <w:ilvl w:val="0"/>
          <w:numId w:val="4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口腔材料学</w:t>
      </w:r>
    </w:p>
    <w:p w14:paraId="34E92D6C" w14:textId="77777777" w:rsidR="00AD2F31" w:rsidRDefault="00000000">
      <w:pPr>
        <w:pStyle w:val="a7"/>
        <w:numPr>
          <w:ilvl w:val="0"/>
          <w:numId w:val="9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材料学基础知识。</w:t>
      </w:r>
    </w:p>
    <w:p w14:paraId="7080587B" w14:textId="77777777" w:rsidR="00AD2F31" w:rsidRDefault="00000000">
      <w:pPr>
        <w:pStyle w:val="a7"/>
        <w:numPr>
          <w:ilvl w:val="0"/>
          <w:numId w:val="9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材料的性能。</w:t>
      </w:r>
    </w:p>
    <w:p w14:paraId="06CF5522" w14:textId="77777777" w:rsidR="00AD2F31" w:rsidRDefault="00000000">
      <w:pPr>
        <w:pStyle w:val="a7"/>
        <w:numPr>
          <w:ilvl w:val="0"/>
          <w:numId w:val="9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银汞合金、水门汀、树脂复合材料的组成、性能及应用。</w:t>
      </w:r>
    </w:p>
    <w:p w14:paraId="5B01A2EF" w14:textId="77777777" w:rsidR="00AD2F31" w:rsidRDefault="00000000">
      <w:pPr>
        <w:pStyle w:val="a7"/>
        <w:numPr>
          <w:ilvl w:val="0"/>
          <w:numId w:val="9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粘结及粘结材料。</w:t>
      </w:r>
    </w:p>
    <w:p w14:paraId="68D4A3C2" w14:textId="77777777" w:rsidR="00AD2F31" w:rsidRDefault="00000000">
      <w:pPr>
        <w:pStyle w:val="a7"/>
        <w:numPr>
          <w:ilvl w:val="0"/>
          <w:numId w:val="9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根管充填材料。</w:t>
      </w:r>
    </w:p>
    <w:p w14:paraId="409B29C2" w14:textId="77777777" w:rsidR="00AD2F31" w:rsidRDefault="00000000">
      <w:pPr>
        <w:pStyle w:val="a7"/>
        <w:numPr>
          <w:ilvl w:val="0"/>
          <w:numId w:val="9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印模材料。</w:t>
      </w:r>
    </w:p>
    <w:p w14:paraId="1B9DE0FA" w14:textId="77777777" w:rsidR="00AD2F31" w:rsidRDefault="00000000">
      <w:pPr>
        <w:pStyle w:val="a7"/>
        <w:numPr>
          <w:ilvl w:val="0"/>
          <w:numId w:val="9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模型材料。</w:t>
      </w:r>
    </w:p>
    <w:p w14:paraId="12CCA712" w14:textId="77777777" w:rsidR="00AD2F31" w:rsidRDefault="00000000">
      <w:pPr>
        <w:pStyle w:val="a7"/>
        <w:numPr>
          <w:ilvl w:val="0"/>
          <w:numId w:val="9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义齿高分子材料。</w:t>
      </w:r>
    </w:p>
    <w:p w14:paraId="5032259F" w14:textId="77777777" w:rsidR="00AD2F31" w:rsidRDefault="00000000">
      <w:pPr>
        <w:pStyle w:val="a7"/>
        <w:numPr>
          <w:ilvl w:val="0"/>
          <w:numId w:val="9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口腔修复金属材料、陶瓷材料。</w:t>
      </w:r>
    </w:p>
    <w:p w14:paraId="2EDA1490" w14:textId="77777777" w:rsidR="00AD2F31" w:rsidRDefault="00000000">
      <w:pPr>
        <w:pStyle w:val="a7"/>
        <w:numPr>
          <w:ilvl w:val="0"/>
          <w:numId w:val="9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铸造包埋材料。</w:t>
      </w:r>
    </w:p>
    <w:p w14:paraId="7F539CF1" w14:textId="77777777" w:rsidR="00AD2F31" w:rsidRDefault="00000000">
      <w:pPr>
        <w:pStyle w:val="a7"/>
        <w:numPr>
          <w:ilvl w:val="0"/>
          <w:numId w:val="9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口腔植入材料。</w:t>
      </w:r>
    </w:p>
    <w:p w14:paraId="45B8D870" w14:textId="77777777" w:rsidR="00AD2F31" w:rsidRDefault="00000000">
      <w:pPr>
        <w:pStyle w:val="a7"/>
        <w:numPr>
          <w:ilvl w:val="0"/>
          <w:numId w:val="9"/>
        </w:numPr>
        <w:spacing w:beforeLines="10" w:before="31" w:afterLines="10" w:after="31" w:line="360" w:lineRule="auto"/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口腔其他材料。</w:t>
      </w:r>
    </w:p>
    <w:p w14:paraId="34B289B6" w14:textId="49954D93" w:rsidR="00AD2F31" w:rsidRDefault="007464E1" w:rsidP="007464E1">
      <w:pPr>
        <w:spacing w:beforeLines="10" w:before="31" w:afterLines="10" w:after="31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464E1">
        <w:rPr>
          <w:rFonts w:ascii="Times New Roman" w:eastAsia="宋体" w:hAnsi="Times New Roman" w:cs="Times New Roman" w:hint="eastAsia"/>
          <w:b/>
          <w:sz w:val="24"/>
          <w:szCs w:val="24"/>
        </w:rPr>
        <w:t>四、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参考教材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4059ED46" w14:textId="77777777" w:rsidR="00AD2F31" w:rsidRDefault="00000000">
      <w:pPr>
        <w:pStyle w:val="a8"/>
      </w:pPr>
      <w:r>
        <w:rPr>
          <w:rFonts w:hint="eastAsia"/>
        </w:rPr>
        <w:t>1、《口腔材料学》</w:t>
      </w:r>
      <w:r>
        <w:t>/赵信义，人民卫生出版社，2020年5月第6版</w:t>
      </w:r>
    </w:p>
    <w:p w14:paraId="54F06E52" w14:textId="77777777" w:rsidR="00AD2F31" w:rsidRDefault="00000000">
      <w:pPr>
        <w:pStyle w:val="a8"/>
      </w:pPr>
      <w:r>
        <w:t>2</w:t>
      </w:r>
      <w:r>
        <w:rPr>
          <w:rFonts w:hint="eastAsia"/>
        </w:rPr>
        <w:t>、《儿童口腔医学》</w:t>
      </w:r>
      <w:r>
        <w:t>/葛立宏，人民卫生出版社，2020年5月第5版</w:t>
      </w:r>
    </w:p>
    <w:p w14:paraId="26C51C1A" w14:textId="77777777" w:rsidR="00AD2F31" w:rsidRDefault="00000000">
      <w:pPr>
        <w:pStyle w:val="a8"/>
      </w:pPr>
      <w:r>
        <w:rPr>
          <w:rFonts w:hint="eastAsia"/>
        </w:rPr>
        <w:t>3、《口腔修复学》</w:t>
      </w:r>
      <w:r>
        <w:t>/赵铱民，人民卫生出版社，2020年8月第8版</w:t>
      </w:r>
    </w:p>
    <w:p w14:paraId="72D3E2E4" w14:textId="77777777" w:rsidR="00AD2F31" w:rsidRDefault="00000000">
      <w:pPr>
        <w:pStyle w:val="a8"/>
      </w:pPr>
      <w:r>
        <w:rPr>
          <w:rFonts w:hint="eastAsia"/>
        </w:rPr>
        <w:t>4、《口腔正畸学》</w:t>
      </w:r>
      <w:r>
        <w:t>/赵志河，人民卫生出版社，2020年6月第7版</w:t>
      </w:r>
    </w:p>
    <w:p w14:paraId="45B42FAD" w14:textId="77777777" w:rsidR="00AD2F31" w:rsidRDefault="00000000">
      <w:pPr>
        <w:pStyle w:val="a8"/>
      </w:pPr>
      <w:r>
        <w:rPr>
          <w:rFonts w:hint="eastAsia"/>
        </w:rPr>
        <w:t>5、《口腔生物学》</w:t>
      </w:r>
      <w:r>
        <w:t>/边专，人民卫生出版社，2020年6月第5版</w:t>
      </w:r>
    </w:p>
    <w:p w14:paraId="2C95DA96" w14:textId="77777777" w:rsidR="00AD2F31" w:rsidRDefault="00000000">
      <w:pPr>
        <w:pStyle w:val="a8"/>
      </w:pPr>
      <w:r>
        <w:rPr>
          <w:rFonts w:hint="eastAsia"/>
        </w:rPr>
        <w:t>6、《口腔种植学》</w:t>
      </w:r>
      <w:r>
        <w:t>/宫苹，人民卫生出版社，2020年7月第1版</w:t>
      </w:r>
    </w:p>
    <w:p w14:paraId="0BEF8510" w14:textId="77777777" w:rsidR="00AD2F31" w:rsidRDefault="00000000">
      <w:pPr>
        <w:pStyle w:val="a8"/>
      </w:pPr>
      <w:r>
        <w:rPr>
          <w:rFonts w:hint="eastAsia"/>
        </w:rPr>
        <w:t>7、《口腔组织病理学》</w:t>
      </w:r>
      <w:r>
        <w:t>/高岩，人民卫生出版社，2020年8月第8版</w:t>
      </w:r>
    </w:p>
    <w:p w14:paraId="7ED05EBF" w14:textId="77777777" w:rsidR="00AD2F31" w:rsidRDefault="00000000">
      <w:pPr>
        <w:pStyle w:val="a8"/>
      </w:pPr>
      <w:r>
        <w:rPr>
          <w:rFonts w:hint="eastAsia"/>
        </w:rPr>
        <w:t>8、《口腔解剖生理学》</w:t>
      </w:r>
      <w:r>
        <w:t>/何三纲、于海洋，人民卫生出版社，2020年8月第8版</w:t>
      </w:r>
    </w:p>
    <w:p w14:paraId="1ACFBE79" w14:textId="77777777" w:rsidR="00AD2F31" w:rsidRDefault="00000000">
      <w:pPr>
        <w:pStyle w:val="a8"/>
      </w:pPr>
      <w:r>
        <w:rPr>
          <w:rFonts w:hint="eastAsia"/>
        </w:rPr>
        <w:t>9、《口腔黏膜病学》</w:t>
      </w:r>
      <w:r>
        <w:t>/陈谦明，人民卫生出版社，2020年8月第5版</w:t>
      </w:r>
    </w:p>
    <w:p w14:paraId="2ECAEFD1" w14:textId="77777777" w:rsidR="00AD2F31" w:rsidRDefault="00000000">
      <w:pPr>
        <w:pStyle w:val="a8"/>
      </w:pPr>
      <w:r>
        <w:rPr>
          <w:rFonts w:hint="eastAsia"/>
        </w:rPr>
        <w:t>1</w:t>
      </w:r>
      <w:r>
        <w:t>0</w:t>
      </w:r>
      <w:r>
        <w:rPr>
          <w:rFonts w:hint="eastAsia"/>
        </w:rPr>
        <w:t>、《牙体牙髓病学》</w:t>
      </w:r>
      <w:r>
        <w:t>/周学东，人民卫生出版社，2020年7月第5版</w:t>
      </w:r>
    </w:p>
    <w:p w14:paraId="3A5EDFD2" w14:textId="77777777" w:rsidR="00AD2F31" w:rsidRDefault="00000000">
      <w:pPr>
        <w:pStyle w:val="a8"/>
      </w:pPr>
      <w:r>
        <w:rPr>
          <w:rFonts w:hint="eastAsia"/>
        </w:rPr>
        <w:t>1</w:t>
      </w:r>
      <w:r>
        <w:t>1</w:t>
      </w:r>
      <w:r>
        <w:rPr>
          <w:rFonts w:hint="eastAsia"/>
        </w:rPr>
        <w:t>、《牙周病学》</w:t>
      </w:r>
      <w:r>
        <w:t>/孟焕新，人民卫生出版社，2020年8月第5版</w:t>
      </w:r>
    </w:p>
    <w:sectPr w:rsidR="00AD2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51"/>
    <w:multiLevelType w:val="multilevel"/>
    <w:tmpl w:val="0A894F51"/>
    <w:lvl w:ilvl="0">
      <w:start w:val="1"/>
      <w:numFmt w:val="decimal"/>
      <w:lvlText w:val="%1）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0E17448A"/>
    <w:multiLevelType w:val="multilevel"/>
    <w:tmpl w:val="0E17448A"/>
    <w:lvl w:ilvl="0">
      <w:start w:val="1"/>
      <w:numFmt w:val="decimal"/>
      <w:lvlText w:val="%1．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370F77F0"/>
    <w:multiLevelType w:val="multilevel"/>
    <w:tmpl w:val="370F77F0"/>
    <w:lvl w:ilvl="0">
      <w:start w:val="1"/>
      <w:numFmt w:val="decimal"/>
      <w:lvlText w:val="%1．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ADB1B21"/>
    <w:multiLevelType w:val="multilevel"/>
    <w:tmpl w:val="3ADB1B21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430D7CC8"/>
    <w:multiLevelType w:val="multilevel"/>
    <w:tmpl w:val="430D7CC8"/>
    <w:lvl w:ilvl="0">
      <w:start w:val="1"/>
      <w:numFmt w:val="chineseCountingThousand"/>
      <w:lvlText w:val="(%1)"/>
      <w:lvlJc w:val="left"/>
      <w:pPr>
        <w:ind w:left="630" w:hanging="420"/>
      </w:p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5" w15:restartNumberingAfterBreak="0">
    <w:nsid w:val="5907FBF9"/>
    <w:multiLevelType w:val="singleLevel"/>
    <w:tmpl w:val="5907FBF9"/>
    <w:lvl w:ilvl="0">
      <w:start w:val="1"/>
      <w:numFmt w:val="chineseCounting"/>
      <w:suff w:val="nothing"/>
      <w:lvlText w:val="%1、"/>
      <w:lvlJc w:val="left"/>
    </w:lvl>
  </w:abstractNum>
  <w:abstractNum w:abstractNumId="6" w15:restartNumberingAfterBreak="0">
    <w:nsid w:val="5907FC4F"/>
    <w:multiLevelType w:val="singleLevel"/>
    <w:tmpl w:val="5907FC4F"/>
    <w:lvl w:ilvl="0">
      <w:start w:val="1"/>
      <w:numFmt w:val="chineseCounting"/>
      <w:suff w:val="nothing"/>
      <w:lvlText w:val="（%1）"/>
      <w:lvlJc w:val="left"/>
    </w:lvl>
  </w:abstractNum>
  <w:abstractNum w:abstractNumId="7" w15:restartNumberingAfterBreak="0">
    <w:nsid w:val="5907FE2A"/>
    <w:multiLevelType w:val="singleLevel"/>
    <w:tmpl w:val="5907FE2A"/>
    <w:lvl w:ilvl="0">
      <w:start w:val="3"/>
      <w:numFmt w:val="chineseCounting"/>
      <w:suff w:val="nothing"/>
      <w:lvlText w:val="%1、"/>
      <w:lvlJc w:val="left"/>
    </w:lvl>
  </w:abstractNum>
  <w:abstractNum w:abstractNumId="8" w15:restartNumberingAfterBreak="0">
    <w:nsid w:val="7657437B"/>
    <w:multiLevelType w:val="multilevel"/>
    <w:tmpl w:val="7657437B"/>
    <w:lvl w:ilvl="0">
      <w:start w:val="1"/>
      <w:numFmt w:val="decimal"/>
      <w:lvlText w:val="%1)"/>
      <w:lvlJc w:val="left"/>
      <w:pPr>
        <w:ind w:left="1050" w:hanging="420"/>
      </w:p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 w16cid:durableId="1953904381">
    <w:abstractNumId w:val="5"/>
  </w:num>
  <w:num w:numId="2" w16cid:durableId="747507551">
    <w:abstractNumId w:val="6"/>
  </w:num>
  <w:num w:numId="3" w16cid:durableId="1327591218">
    <w:abstractNumId w:val="7"/>
  </w:num>
  <w:num w:numId="4" w16cid:durableId="415133618">
    <w:abstractNumId w:val="4"/>
  </w:num>
  <w:num w:numId="5" w16cid:durableId="731660474">
    <w:abstractNumId w:val="8"/>
  </w:num>
  <w:num w:numId="6" w16cid:durableId="1308976341">
    <w:abstractNumId w:val="0"/>
  </w:num>
  <w:num w:numId="7" w16cid:durableId="1009211488">
    <w:abstractNumId w:val="1"/>
  </w:num>
  <w:num w:numId="8" w16cid:durableId="1629504569">
    <w:abstractNumId w:val="3"/>
  </w:num>
  <w:num w:numId="9" w16cid:durableId="1720587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ZkNjBjYzZjYTQ4NDcxYTQ2MTgwYmM4N2U1MjMyMTAifQ=="/>
  </w:docVars>
  <w:rsids>
    <w:rsidRoot w:val="004E5340"/>
    <w:rsid w:val="00065D14"/>
    <w:rsid w:val="00085B99"/>
    <w:rsid w:val="0013060B"/>
    <w:rsid w:val="001A6003"/>
    <w:rsid w:val="003845F3"/>
    <w:rsid w:val="003B6272"/>
    <w:rsid w:val="004D0160"/>
    <w:rsid w:val="004E5340"/>
    <w:rsid w:val="005046F6"/>
    <w:rsid w:val="00600E2B"/>
    <w:rsid w:val="006304CE"/>
    <w:rsid w:val="0065545E"/>
    <w:rsid w:val="00691231"/>
    <w:rsid w:val="00722DA0"/>
    <w:rsid w:val="007464E1"/>
    <w:rsid w:val="007647AC"/>
    <w:rsid w:val="007E0C51"/>
    <w:rsid w:val="0096590F"/>
    <w:rsid w:val="00A549C8"/>
    <w:rsid w:val="00AD2F31"/>
    <w:rsid w:val="00BC48B0"/>
    <w:rsid w:val="00C07E68"/>
    <w:rsid w:val="00C41863"/>
    <w:rsid w:val="00C75BFA"/>
    <w:rsid w:val="00D46591"/>
    <w:rsid w:val="00DB13E5"/>
    <w:rsid w:val="00DE5464"/>
    <w:rsid w:val="00F5280D"/>
    <w:rsid w:val="00FA7C8F"/>
    <w:rsid w:val="3BA7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473EC"/>
  <w15:docId w15:val="{4A410579-FA71-4CA6-BF96-E78EC5D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 喆</dc:creator>
  <cp:lastModifiedBy>YJSY-liao808</cp:lastModifiedBy>
  <cp:revision>13</cp:revision>
  <dcterms:created xsi:type="dcterms:W3CDTF">2022-08-29T09:00:00Z</dcterms:created>
  <dcterms:modified xsi:type="dcterms:W3CDTF">2023-09-19T06:01:00Z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D9304B28E86F402C9B9F65D236EA7F87</vt:lpwstr>
  </property>
</Properties>
</file>