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Times New Roman" w:hAnsi="Times New Roman" w:eastAsia="方正仿宋_GB2312" w:cs="黑体"/>
          <w:b/>
          <w:bCs/>
          <w:sz w:val="10"/>
          <w:szCs w:val="10"/>
        </w:rPr>
      </w:pPr>
    </w:p>
    <w:p>
      <w:pPr>
        <w:tabs>
          <w:tab w:val="center" w:pos="1620"/>
          <w:tab w:val="right" w:pos="3240"/>
        </w:tabs>
        <w:jc w:val="center"/>
        <w:rPr>
          <w:rFonts w:ascii="黑体" w:hAnsi="黑体" w:eastAsia="黑体" w:cs="黑体"/>
          <w:b/>
          <w:bCs/>
          <w:sz w:val="32"/>
          <w:szCs w:val="32"/>
        </w:rPr>
      </w:pPr>
      <w:r>
        <w:rPr>
          <w:rFonts w:hint="eastAsia" w:ascii="黑体" w:hAnsi="黑体" w:eastAsia="黑体" w:cs="黑体"/>
          <w:b/>
          <w:bCs/>
          <w:sz w:val="32"/>
          <w:szCs w:val="32"/>
        </w:rPr>
        <w:t>渤海大学2024年硕士研究生入学考试自命题科目考试大纲</w:t>
      </w:r>
    </w:p>
    <w:p>
      <w:pPr>
        <w:spacing w:line="500" w:lineRule="exact"/>
        <w:rPr>
          <w:rStyle w:val="11"/>
          <w:rFonts w:ascii="黑体" w:hAnsi="黑体" w:eastAsia="黑体" w:cs="黑体"/>
          <w:color w:val="FF0000"/>
          <w:sz w:val="32"/>
          <w:szCs w:val="32"/>
          <w:u w:val="single"/>
          <w:shd w:val="clear" w:color="FFFFFF" w:fill="D9D9D9"/>
        </w:rPr>
      </w:pPr>
      <w:r>
        <w:rPr>
          <w:rFonts w:hint="eastAsia" w:ascii="黑体" w:hAnsi="黑体" w:eastAsia="黑体" w:cs="黑体"/>
          <w:b/>
          <w:bCs/>
          <w:color w:val="FF0000"/>
          <w:sz w:val="32"/>
          <w:szCs w:val="32"/>
          <w:u w:val="single"/>
          <w:shd w:val="clear" w:color="FFFFFF" w:fill="D9D9D9"/>
        </w:rPr>
        <w:t>大纲所列项是考生需要掌握的基本内容，仅供复习参考使用</w:t>
      </w:r>
      <w:bookmarkStart w:id="0" w:name="_GoBack"/>
      <w:bookmarkEnd w:id="0"/>
    </w:p>
    <w:p>
      <w:pPr>
        <w:spacing w:line="360" w:lineRule="auto"/>
        <w:jc w:val="left"/>
        <w:rPr>
          <w:rFonts w:ascii="Times New Roman" w:hAnsi="Times New Roman" w:eastAsia="方正仿宋_GB2312" w:cs="Times New Roman"/>
          <w:bCs/>
          <w:sz w:val="24"/>
        </w:rPr>
      </w:pPr>
    </w:p>
    <w:p>
      <w:pPr>
        <w:spacing w:line="360" w:lineRule="auto"/>
        <w:jc w:val="left"/>
        <w:rPr>
          <w:rFonts w:cs="Times New Roman" w:asciiTheme="minorEastAsia" w:hAnsiTheme="minorEastAsia"/>
          <w:b/>
          <w:sz w:val="24"/>
        </w:rPr>
      </w:pPr>
      <w:r>
        <w:rPr>
          <w:rFonts w:hint="eastAsia" w:cs="Times New Roman" w:asciiTheme="minorEastAsia" w:hAnsiTheme="minorEastAsia"/>
          <w:b/>
          <w:sz w:val="24"/>
        </w:rPr>
        <w:t>科目</w:t>
      </w:r>
      <w:r>
        <w:rPr>
          <w:rFonts w:cs="Times New Roman" w:asciiTheme="minorEastAsia" w:hAnsiTheme="minorEastAsia"/>
          <w:b/>
          <w:sz w:val="24"/>
        </w:rPr>
        <w:t xml:space="preserve">代码：242                              </w:t>
      </w:r>
    </w:p>
    <w:p>
      <w:pPr>
        <w:spacing w:line="360" w:lineRule="auto"/>
        <w:jc w:val="left"/>
        <w:rPr>
          <w:rFonts w:cs="Times New Roman" w:asciiTheme="minorEastAsia" w:hAnsiTheme="minorEastAsia"/>
          <w:bCs/>
          <w:sz w:val="24"/>
          <w:u w:val="single"/>
        </w:rPr>
      </w:pPr>
      <w:r>
        <w:rPr>
          <w:rFonts w:hint="eastAsia" w:cs="Times New Roman" w:asciiTheme="minorEastAsia" w:hAnsiTheme="minorEastAsia"/>
          <w:b/>
          <w:sz w:val="24"/>
        </w:rPr>
        <w:t>科目名称：二外法语</w:t>
      </w:r>
    </w:p>
    <w:p>
      <w:pPr>
        <w:numPr>
          <w:ilvl w:val="0"/>
          <w:numId w:val="1"/>
        </w:numPr>
        <w:spacing w:line="360" w:lineRule="auto"/>
        <w:jc w:val="left"/>
        <w:rPr>
          <w:rFonts w:ascii="Times New Roman" w:hAnsi="Times New Roman" w:eastAsia="方正仿宋_GB2312" w:cs="方正仿宋_GB2312"/>
          <w:b/>
          <w:bCs/>
          <w:sz w:val="24"/>
        </w:rPr>
      </w:pPr>
      <w:r>
        <w:rPr>
          <w:rFonts w:hint="eastAsia" w:ascii="Times New Roman" w:hAnsi="Times New Roman" w:eastAsia="方正仿宋_GB2312" w:cs="方正仿宋_GB2312"/>
          <w:b/>
          <w:bCs/>
          <w:sz w:val="24"/>
        </w:rPr>
        <w:t>考试形式与试卷结构</w:t>
      </w:r>
    </w:p>
    <w:p>
      <w:pPr>
        <w:numPr>
          <w:ilvl w:val="0"/>
          <w:numId w:val="2"/>
        </w:num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试卷满分值与考试时长</w:t>
      </w:r>
    </w:p>
    <w:p>
      <w:p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本试卷满分为100分，考试时间为180分钟。</w:t>
      </w:r>
    </w:p>
    <w:p>
      <w:pPr>
        <w:numPr>
          <w:ilvl w:val="0"/>
          <w:numId w:val="2"/>
        </w:num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答题方式</w:t>
      </w:r>
    </w:p>
    <w:p>
      <w:p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答题方式为闭卷、笔试。试卷由试题和答题纸组成，答案必须写在答题纸（由考点提供）相应的位置上。</w:t>
      </w:r>
    </w:p>
    <w:p>
      <w:pPr>
        <w:numPr>
          <w:ilvl w:val="0"/>
          <w:numId w:val="2"/>
        </w:num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试卷内容结构</w:t>
      </w:r>
    </w:p>
    <w:p>
      <w:p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各部分内容所占分值为：</w:t>
      </w:r>
    </w:p>
    <w:p>
      <w:p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1. 《新大学法语1》第二版占比总分的</w:t>
      </w:r>
      <w:r>
        <w:rPr>
          <w:rFonts w:ascii="Times New Roman" w:hAnsi="Times New Roman" w:eastAsia="方正仿宋_GB2312" w:cs="方正仿宋_GB2312"/>
          <w:sz w:val="24"/>
        </w:rPr>
        <w:t>5</w:t>
      </w:r>
      <w:r>
        <w:rPr>
          <w:rFonts w:hint="eastAsia" w:ascii="Times New Roman" w:hAnsi="Times New Roman" w:eastAsia="方正仿宋_GB2312" w:cs="方正仿宋_GB2312"/>
          <w:sz w:val="24"/>
        </w:rPr>
        <w:t>0%左右；</w:t>
      </w:r>
    </w:p>
    <w:p>
      <w:p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2. 《新大学法语2》第二版占比总分的</w:t>
      </w:r>
      <w:r>
        <w:rPr>
          <w:rFonts w:ascii="Times New Roman" w:hAnsi="Times New Roman" w:eastAsia="方正仿宋_GB2312" w:cs="方正仿宋_GB2312"/>
          <w:sz w:val="24"/>
        </w:rPr>
        <w:t>5</w:t>
      </w:r>
      <w:r>
        <w:rPr>
          <w:rFonts w:hint="eastAsia" w:ascii="Times New Roman" w:hAnsi="Times New Roman" w:eastAsia="方正仿宋_GB2312" w:cs="方正仿宋_GB2312"/>
          <w:sz w:val="24"/>
        </w:rPr>
        <w:t>0%左右。。</w:t>
      </w:r>
    </w:p>
    <w:p>
      <w:pPr>
        <w:numPr>
          <w:ilvl w:val="0"/>
          <w:numId w:val="2"/>
        </w:num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试卷题型结构</w:t>
      </w:r>
    </w:p>
    <w:p>
      <w:p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sz w:val="24"/>
        </w:rPr>
        <w:t>阅读理解题、语法词汇选择题、动词变位填空题、汉译法题、法译汉题、作文题等。</w:t>
      </w:r>
    </w:p>
    <w:p>
      <w:pPr>
        <w:numPr>
          <w:ilvl w:val="0"/>
          <w:numId w:val="1"/>
        </w:numPr>
        <w:spacing w:line="360" w:lineRule="auto"/>
        <w:jc w:val="left"/>
        <w:rPr>
          <w:rFonts w:ascii="Times New Roman" w:hAnsi="Times New Roman" w:eastAsia="方正仿宋_GB2312" w:cs="方正仿宋_GB2312"/>
          <w:b/>
          <w:bCs/>
          <w:sz w:val="24"/>
        </w:rPr>
      </w:pPr>
      <w:r>
        <w:rPr>
          <w:rFonts w:hint="eastAsia" w:ascii="Times New Roman" w:hAnsi="Times New Roman" w:eastAsia="方正仿宋_GB2312" w:cs="方正仿宋_GB2312"/>
          <w:b/>
          <w:bCs/>
          <w:sz w:val="24"/>
        </w:rPr>
        <w:t>考查目标</w:t>
      </w:r>
    </w:p>
    <w:p>
      <w:pPr>
        <w:spacing w:line="360" w:lineRule="auto"/>
        <w:ind w:firstLine="480" w:firstLineChars="200"/>
        <w:rPr>
          <w:rFonts w:ascii="Times New Roman" w:hAnsi="Times New Roman" w:eastAsia="方正仿宋_GB2312" w:cs="方正仿宋_GB2312"/>
          <w:sz w:val="24"/>
        </w:rPr>
      </w:pPr>
      <w:r>
        <w:rPr>
          <w:rFonts w:hint="eastAsia" w:ascii="Times New Roman" w:hAnsi="Times New Roman" w:eastAsia="方正仿宋_GB2312" w:cs="方正仿宋_GB2312"/>
          <w:sz w:val="24"/>
        </w:rPr>
        <w:t>攻读外国语言文学和外国语言学及应用语言学学术型硕士研究生入学考试二外法语科目考试内容包括二外法语1、2、3、4，四门基础课程，要求考生掌握除专业以外的第二外国语-法语的基础语言知识，具有一定的法语语言应用能力和阅读能力，初步的法语口笔语表达能力，简单的法汉双语互译能力，并能以法语为工具获取所需要的知识和信息。</w:t>
      </w:r>
    </w:p>
    <w:p>
      <w:pPr>
        <w:numPr>
          <w:ilvl w:val="0"/>
          <w:numId w:val="1"/>
        </w:numPr>
        <w:spacing w:line="360" w:lineRule="auto"/>
        <w:jc w:val="left"/>
        <w:rPr>
          <w:rFonts w:ascii="Times New Roman" w:hAnsi="Times New Roman" w:eastAsia="方正仿宋_GB2312" w:cs="方正仿宋_GB2312"/>
          <w:b/>
          <w:bCs/>
          <w:sz w:val="24"/>
        </w:rPr>
      </w:pPr>
      <w:r>
        <w:rPr>
          <w:rFonts w:hint="eastAsia" w:ascii="Times New Roman" w:hAnsi="Times New Roman" w:eastAsia="方正仿宋_GB2312" w:cs="方正仿宋_GB2312"/>
          <w:b/>
          <w:bCs/>
          <w:sz w:val="24"/>
        </w:rPr>
        <w:t>考查范围或考试内容概要</w:t>
      </w:r>
    </w:p>
    <w:p>
      <w:pPr>
        <w:pStyle w:val="4"/>
        <w:jc w:val="center"/>
        <w:rPr>
          <w:rFonts w:ascii="Times New Roman" w:hAnsi="Times New Roman" w:eastAsia="方正仿宋_GB2312" w:cs="等线"/>
          <w:sz w:val="24"/>
          <w:szCs w:val="24"/>
        </w:rPr>
      </w:pPr>
      <w:r>
        <w:rPr>
          <w:rFonts w:ascii="Times New Roman" w:hAnsi="Times New Roman" w:eastAsia="方正仿宋_GB2312" w:cs="等线"/>
          <w:sz w:val="24"/>
          <w:szCs w:val="24"/>
          <w:lang w:val="zh-TW" w:eastAsia="zh-TW"/>
        </w:rPr>
        <w:t>二外法语</w:t>
      </w:r>
      <w:r>
        <w:rPr>
          <w:rFonts w:ascii="Times New Roman" w:hAnsi="Times New Roman" w:eastAsia="方正仿宋_GB2312" w:cs="等线"/>
          <w:sz w:val="24"/>
          <w:szCs w:val="24"/>
        </w:rPr>
        <w:t>1</w:t>
      </w:r>
      <w:r>
        <w:rPr>
          <w:rFonts w:ascii="Times New Roman" w:hAnsi="Times New Roman" w:eastAsia="方正仿宋_GB2312" w:cs="等线"/>
          <w:sz w:val="24"/>
          <w:szCs w:val="24"/>
          <w:lang w:val="zh-TW" w:eastAsia="zh-TW"/>
        </w:rPr>
        <w:t>、</w:t>
      </w:r>
      <w:r>
        <w:rPr>
          <w:rFonts w:ascii="Times New Roman" w:hAnsi="Times New Roman" w:eastAsia="方正仿宋_GB2312" w:cs="等线"/>
          <w:sz w:val="24"/>
          <w:szCs w:val="24"/>
        </w:rPr>
        <w:t>2</w:t>
      </w:r>
      <w:r>
        <w:rPr>
          <w:rFonts w:ascii="Times New Roman" w:hAnsi="Times New Roman" w:eastAsia="方正仿宋_GB2312" w:cs="等线"/>
          <w:sz w:val="24"/>
          <w:szCs w:val="24"/>
          <w:lang w:val="zh-TW" w:eastAsia="zh-TW"/>
        </w:rPr>
        <w:t>、</w:t>
      </w:r>
      <w:r>
        <w:rPr>
          <w:rFonts w:ascii="Times New Roman" w:hAnsi="Times New Roman" w:eastAsia="方正仿宋_GB2312" w:cs="等线"/>
          <w:sz w:val="24"/>
          <w:szCs w:val="24"/>
        </w:rPr>
        <w:t>3</w:t>
      </w:r>
      <w:r>
        <w:rPr>
          <w:rFonts w:ascii="Times New Roman" w:hAnsi="Times New Roman" w:eastAsia="方正仿宋_GB2312" w:cs="等线"/>
          <w:sz w:val="24"/>
          <w:szCs w:val="24"/>
          <w:lang w:val="zh-TW" w:eastAsia="zh-TW"/>
        </w:rPr>
        <w:t>、</w:t>
      </w:r>
      <w:r>
        <w:rPr>
          <w:rFonts w:ascii="Times New Roman" w:hAnsi="Times New Roman" w:eastAsia="方正仿宋_GB2312" w:cs="等线"/>
          <w:sz w:val="24"/>
          <w:szCs w:val="24"/>
        </w:rPr>
        <w:t>4</w:t>
      </w:r>
    </w:p>
    <w:p>
      <w:pPr>
        <w:spacing w:line="360" w:lineRule="auto"/>
        <w:jc w:val="center"/>
        <w:rPr>
          <w:rFonts w:ascii="Times New Roman" w:hAnsi="Times New Roman" w:eastAsia="方正仿宋_GB2312" w:cs="Times New Roman"/>
          <w:b/>
          <w:bCs/>
          <w:sz w:val="24"/>
          <w:lang w:val="zh-TW" w:eastAsia="zh-TW"/>
        </w:rPr>
      </w:pPr>
      <w:r>
        <w:rPr>
          <w:rFonts w:ascii="Times New Roman" w:hAnsi="Times New Roman" w:eastAsia="方正仿宋_GB2312" w:cs="宋体"/>
          <w:b/>
          <w:bCs/>
          <w:sz w:val="24"/>
          <w:lang w:val="zh-TW" w:eastAsia="zh-TW"/>
        </w:rPr>
        <w:t>考查目标</w:t>
      </w:r>
    </w:p>
    <w:p>
      <w:pPr>
        <w:spacing w:line="360" w:lineRule="auto"/>
        <w:rPr>
          <w:rFonts w:ascii="Times New Roman" w:hAnsi="Times New Roman" w:eastAsia="方正仿宋_GB2312"/>
          <w:sz w:val="24"/>
        </w:rPr>
      </w:pPr>
      <w:r>
        <w:rPr>
          <w:rFonts w:ascii="Times New Roman" w:hAnsi="Times New Roman" w:eastAsia="方正仿宋_GB2312"/>
          <w:sz w:val="24"/>
        </w:rPr>
        <w:t>1.</w:t>
      </w:r>
      <w:r>
        <w:rPr>
          <w:rFonts w:ascii="Times New Roman" w:hAnsi="Times New Roman" w:eastAsia="方正仿宋_GB2312"/>
          <w:sz w:val="24"/>
          <w:lang w:val="zh-TW" w:eastAsia="zh-TW"/>
        </w:rPr>
        <w:t>能够读写并使用所学法语词汇。</w:t>
      </w:r>
    </w:p>
    <w:p>
      <w:pPr>
        <w:spacing w:line="360" w:lineRule="auto"/>
        <w:rPr>
          <w:rFonts w:ascii="Times New Roman" w:hAnsi="Times New Roman" w:eastAsia="方正仿宋_GB2312"/>
          <w:sz w:val="24"/>
        </w:rPr>
      </w:pPr>
      <w:r>
        <w:rPr>
          <w:rFonts w:ascii="Times New Roman" w:hAnsi="Times New Roman" w:eastAsia="方正仿宋_GB2312"/>
          <w:sz w:val="24"/>
        </w:rPr>
        <w:t>2.</w:t>
      </w:r>
      <w:r>
        <w:rPr>
          <w:rFonts w:ascii="Times New Roman" w:hAnsi="Times New Roman" w:eastAsia="方正仿宋_GB2312"/>
          <w:sz w:val="24"/>
          <w:lang w:val="zh-TW" w:eastAsia="zh-TW"/>
        </w:rPr>
        <w:t>熟练掌握并运用法语语法知识。</w:t>
      </w:r>
    </w:p>
    <w:p>
      <w:pPr>
        <w:spacing w:line="360" w:lineRule="auto"/>
        <w:rPr>
          <w:rFonts w:ascii="Times New Roman" w:hAnsi="Times New Roman" w:eastAsia="方正仿宋_GB2312"/>
          <w:sz w:val="24"/>
        </w:rPr>
      </w:pPr>
      <w:r>
        <w:rPr>
          <w:rFonts w:ascii="Times New Roman" w:hAnsi="Times New Roman" w:eastAsia="方正仿宋_GB2312"/>
          <w:sz w:val="24"/>
        </w:rPr>
        <w:t>3.</w:t>
      </w:r>
      <w:r>
        <w:rPr>
          <w:rFonts w:ascii="Times New Roman" w:hAnsi="Times New Roman" w:eastAsia="方正仿宋_GB2312"/>
          <w:sz w:val="24"/>
          <w:lang w:val="zh-TW" w:eastAsia="zh-TW"/>
        </w:rPr>
        <w:t>能够阅读法语篇章并理解其主要内容。</w:t>
      </w:r>
    </w:p>
    <w:p>
      <w:pPr>
        <w:spacing w:line="360" w:lineRule="auto"/>
        <w:rPr>
          <w:rFonts w:ascii="Times New Roman" w:hAnsi="Times New Roman" w:eastAsia="方正仿宋_GB2312"/>
          <w:sz w:val="24"/>
        </w:rPr>
      </w:pPr>
      <w:r>
        <w:rPr>
          <w:rFonts w:ascii="Times New Roman" w:hAnsi="Times New Roman" w:eastAsia="方正仿宋_GB2312"/>
          <w:sz w:val="24"/>
        </w:rPr>
        <w:t>4.</w:t>
      </w:r>
      <w:r>
        <w:rPr>
          <w:rFonts w:ascii="Times New Roman" w:hAnsi="Times New Roman" w:eastAsia="方正仿宋_GB2312"/>
          <w:sz w:val="24"/>
          <w:lang w:val="zh-TW" w:eastAsia="zh-TW"/>
        </w:rPr>
        <w:t>能够熟练运用所学词汇和语法进行翻译和表达。</w:t>
      </w:r>
    </w:p>
    <w:p>
      <w:pPr>
        <w:spacing w:line="360" w:lineRule="auto"/>
        <w:jc w:val="center"/>
        <w:rPr>
          <w:rFonts w:ascii="Times New Roman" w:hAnsi="Times New Roman" w:eastAsia="方正仿宋_GB2312" w:cs="宋体"/>
          <w:b/>
          <w:bCs/>
          <w:sz w:val="24"/>
          <w:lang w:val="zh-TW" w:eastAsia="zh-TW"/>
        </w:rPr>
      </w:pPr>
      <w:r>
        <w:rPr>
          <w:rFonts w:ascii="Times New Roman" w:hAnsi="Times New Roman" w:eastAsia="方正仿宋_GB2312" w:cs="宋体"/>
          <w:b/>
          <w:bCs/>
          <w:sz w:val="24"/>
          <w:lang w:val="zh-TW" w:eastAsia="zh-TW"/>
        </w:rPr>
        <w:t>考查内容</w:t>
      </w:r>
    </w:p>
    <w:p>
      <w:pPr>
        <w:spacing w:line="360" w:lineRule="auto"/>
        <w:rPr>
          <w:rFonts w:ascii="Times New Roman" w:hAnsi="Times New Roman" w:eastAsia="方正仿宋_GB2312" w:cs="Times New Roman"/>
          <w:bCs/>
          <w:sz w:val="24"/>
          <w:lang w:eastAsia="zh-TW"/>
        </w:rPr>
      </w:pPr>
      <w:r>
        <w:rPr>
          <w:rFonts w:ascii="Times New Roman" w:hAnsi="Times New Roman" w:eastAsia="方正仿宋_GB2312" w:cs="Times New Roman"/>
          <w:bCs/>
          <w:sz w:val="24"/>
        </w:rPr>
        <w:t>1.</w:t>
      </w:r>
      <w:r>
        <w:rPr>
          <w:rFonts w:ascii="Times New Roman" w:hAnsi="Times New Roman" w:eastAsia="方正仿宋_GB2312" w:cs="Times New Roman"/>
          <w:sz w:val="24"/>
          <w:lang w:val="zh-TW" w:eastAsia="zh-TW"/>
        </w:rPr>
        <w:t>词汇：《</w:t>
      </w:r>
      <w:r>
        <w:rPr>
          <w:rFonts w:ascii="Times New Roman" w:hAnsi="Times New Roman" w:eastAsia="方正仿宋_GB2312" w:cs="Times New Roman"/>
          <w:sz w:val="24"/>
          <w:lang w:val="zh-TW"/>
        </w:rPr>
        <w:t>新大学</w:t>
      </w:r>
      <w:r>
        <w:rPr>
          <w:rFonts w:ascii="Times New Roman" w:hAnsi="Times New Roman" w:eastAsia="方正仿宋_GB2312" w:cs="Times New Roman"/>
          <w:sz w:val="24"/>
          <w:lang w:val="zh-TW" w:eastAsia="zh-TW"/>
        </w:rPr>
        <w:t>法语</w:t>
      </w:r>
      <w:r>
        <w:rPr>
          <w:rFonts w:ascii="Times New Roman" w:hAnsi="Times New Roman" w:eastAsia="方正仿宋_GB2312" w:cs="Times New Roman"/>
          <w:bCs/>
          <w:sz w:val="24"/>
        </w:rPr>
        <w:t>1</w:t>
      </w:r>
      <w:r>
        <w:rPr>
          <w:rFonts w:ascii="Times New Roman" w:hAnsi="Times New Roman" w:eastAsia="方正仿宋_GB2312" w:cs="Times New Roman"/>
          <w:sz w:val="24"/>
          <w:lang w:val="zh-TW" w:eastAsia="zh-TW"/>
        </w:rPr>
        <w:t>》第二版和《新大学法语</w:t>
      </w:r>
      <w:r>
        <w:rPr>
          <w:rFonts w:ascii="Times New Roman" w:hAnsi="Times New Roman" w:eastAsia="方正仿宋_GB2312" w:cs="Times New Roman"/>
          <w:bCs/>
          <w:sz w:val="24"/>
        </w:rPr>
        <w:t xml:space="preserve">2 </w:t>
      </w:r>
      <w:r>
        <w:rPr>
          <w:rFonts w:ascii="Times New Roman" w:hAnsi="Times New Roman" w:eastAsia="方正仿宋_GB2312" w:cs="Times New Roman"/>
          <w:sz w:val="24"/>
          <w:lang w:val="zh-TW" w:eastAsia="zh-TW"/>
        </w:rPr>
        <w:t>》第二版中的全部词汇</w:t>
      </w:r>
    </w:p>
    <w:p>
      <w:pPr>
        <w:rPr>
          <w:rFonts w:ascii="Times New Roman" w:hAnsi="Times New Roman" w:eastAsia="方正仿宋_GB2312" w:cs="Times New Roman"/>
          <w:bCs/>
          <w:sz w:val="24"/>
        </w:rPr>
      </w:pPr>
      <w:r>
        <w:rPr>
          <w:rFonts w:ascii="Times New Roman" w:hAnsi="Times New Roman" w:eastAsia="方正仿宋_GB2312" w:cs="Times New Roman"/>
          <w:bCs/>
          <w:sz w:val="24"/>
        </w:rPr>
        <w:t>2.</w:t>
      </w:r>
      <w:r>
        <w:rPr>
          <w:rFonts w:ascii="Times New Roman" w:hAnsi="Times New Roman" w:eastAsia="方正仿宋_GB2312" w:cs="Times New Roman"/>
          <w:sz w:val="24"/>
          <w:lang w:val="zh-TW" w:eastAsia="zh-TW"/>
        </w:rPr>
        <w:t>语法：</w:t>
      </w:r>
      <w:r>
        <w:rPr>
          <w:rFonts w:ascii="Times New Roman" w:hAnsi="Times New Roman" w:eastAsia="方正仿宋_GB2312" w:cs="Times New Roman"/>
          <w:bCs/>
          <w:sz w:val="24"/>
          <w:lang w:val="zh-TW" w:eastAsia="zh-TW"/>
        </w:rPr>
        <w:t>《新大学法语1》第二版和《新大学法语2 》第二版中的语法</w:t>
      </w:r>
    </w:p>
    <w:p>
      <w:pPr>
        <w:spacing w:line="360" w:lineRule="auto"/>
        <w:jc w:val="center"/>
        <w:rPr>
          <w:rFonts w:ascii="Times New Roman" w:hAnsi="Times New Roman" w:eastAsia="方正仿宋_GB2312" w:cs="Times New Roman"/>
          <w:b/>
          <w:sz w:val="24"/>
          <w:lang w:val="zh-TW" w:eastAsia="zh-TW"/>
        </w:rPr>
      </w:pPr>
      <w:r>
        <w:rPr>
          <w:rFonts w:ascii="Times New Roman" w:hAnsi="Times New Roman" w:eastAsia="方正仿宋_GB2312" w:cs="Times New Roman"/>
          <w:b/>
          <w:sz w:val="24"/>
          <w:lang w:val="zh-TW" w:eastAsia="zh-TW"/>
        </w:rPr>
        <w:t>《新大学法语1》第二版</w:t>
      </w:r>
    </w:p>
    <w:p>
      <w:pPr>
        <w:spacing w:line="360" w:lineRule="auto"/>
        <w:rPr>
          <w:rFonts w:ascii="Times New Roman" w:hAnsi="Times New Roman" w:eastAsia="方正仿宋_GB2312" w:cs="Times New Roman"/>
          <w:b/>
          <w:sz w:val="24"/>
        </w:rPr>
      </w:pPr>
      <w:r>
        <w:rPr>
          <w:rFonts w:ascii="Times New Roman" w:hAnsi="Times New Roman" w:eastAsia="方正仿宋_GB2312" w:cs="Times New Roman"/>
          <w:b/>
          <w:sz w:val="24"/>
        </w:rPr>
        <w:t>UNITÉ 1 SALUTATION ET PRÉSENTATION问候与介绍</w:t>
      </w:r>
    </w:p>
    <w:p>
      <w:pPr>
        <w:spacing w:line="360" w:lineRule="auto"/>
        <w:ind w:left="840" w:leftChars="400"/>
        <w:rPr>
          <w:rFonts w:ascii="Times New Roman" w:hAnsi="Times New Roman" w:eastAsia="方正仿宋_GB2312" w:cs="Times New Roman"/>
          <w:sz w:val="24"/>
        </w:rPr>
      </w:pPr>
      <w:r>
        <w:rPr>
          <w:rFonts w:ascii="Times New Roman" w:hAnsi="Times New Roman" w:eastAsia="方正仿宋_GB2312" w:cs="Times New Roman"/>
          <w:sz w:val="24"/>
        </w:rPr>
        <w:t>TEXTE A Comment allez-vous? 您好吗？</w:t>
      </w:r>
    </w:p>
    <w:p>
      <w:pPr>
        <w:spacing w:line="360" w:lineRule="auto"/>
        <w:ind w:left="840" w:leftChars="400"/>
        <w:rPr>
          <w:rFonts w:ascii="Times New Roman" w:hAnsi="Times New Roman" w:eastAsia="方正仿宋_GB2312" w:cs="Times New Roman"/>
          <w:sz w:val="24"/>
        </w:rPr>
      </w:pPr>
      <w:r>
        <w:rPr>
          <w:rFonts w:ascii="Times New Roman" w:hAnsi="Times New Roman" w:eastAsia="方正仿宋_GB2312" w:cs="Times New Roman"/>
          <w:sz w:val="24"/>
        </w:rPr>
        <w:t>TEXTE B Qui est-ce?这是谁？</w:t>
      </w:r>
    </w:p>
    <w:p>
      <w:pPr>
        <w:spacing w:line="360" w:lineRule="auto"/>
        <w:ind w:left="840" w:leftChars="400"/>
        <w:rPr>
          <w:rFonts w:ascii="Times New Roman" w:hAnsi="Times New Roman" w:eastAsia="方正仿宋_GB2312" w:cs="Times New Roman"/>
          <w:sz w:val="24"/>
        </w:rPr>
      </w:pPr>
      <w:r>
        <w:rPr>
          <w:rFonts w:ascii="Times New Roman" w:hAnsi="Times New Roman" w:eastAsia="方正仿宋_GB2312" w:cs="Times New Roman"/>
          <w:sz w:val="24"/>
        </w:rPr>
        <w:t>GRAMMAIRE语法</w:t>
      </w:r>
    </w:p>
    <w:p>
      <w:pPr>
        <w:spacing w:line="360" w:lineRule="auto"/>
        <w:ind w:left="840" w:leftChars="400"/>
        <w:rPr>
          <w:rFonts w:ascii="Times New Roman" w:hAnsi="Times New Roman" w:eastAsia="方正仿宋_GB2312" w:cs="Times New Roman"/>
          <w:sz w:val="24"/>
        </w:rPr>
      </w:pPr>
      <w:r>
        <w:rPr>
          <w:rFonts w:ascii="Times New Roman" w:hAnsi="Times New Roman" w:eastAsia="方正仿宋_GB2312" w:cs="Times New Roman"/>
          <w:sz w:val="24"/>
        </w:rPr>
        <w:t>Les pronoms personnels sujet 主语人称代词</w:t>
      </w:r>
    </w:p>
    <w:p>
      <w:pPr>
        <w:spacing w:line="360" w:lineRule="auto"/>
        <w:rPr>
          <w:rFonts w:ascii="Times New Roman" w:hAnsi="Times New Roman" w:eastAsia="方正仿宋_GB2312" w:cs="Times New Roman"/>
          <w:b/>
          <w:sz w:val="24"/>
        </w:rPr>
      </w:pPr>
      <w:r>
        <w:rPr>
          <w:rFonts w:ascii="Times New Roman" w:hAnsi="Times New Roman" w:eastAsia="方正仿宋_GB2312" w:cs="Times New Roman"/>
          <w:b/>
          <w:sz w:val="24"/>
        </w:rPr>
        <w:t>UNITÉ 2 INVITATION ET HEURE邀请与时间</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A Qu’est-ce que tu fais dimanche? </w:t>
      </w:r>
      <w:r>
        <w:rPr>
          <w:rFonts w:ascii="Times New Roman" w:hAnsi="Times New Roman" w:eastAsia="方正仿宋_GB2312" w:cs="Times New Roman"/>
          <w:sz w:val="24"/>
        </w:rPr>
        <w:t>星期日你干什么</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B Quelle heure est-il? </w:t>
      </w:r>
      <w:r>
        <w:rPr>
          <w:rFonts w:ascii="Times New Roman" w:hAnsi="Times New Roman" w:eastAsia="方正仿宋_GB2312" w:cs="Times New Roman"/>
          <w:sz w:val="24"/>
        </w:rPr>
        <w:t>几点钟了</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Le nom </w:t>
      </w:r>
      <w:r>
        <w:rPr>
          <w:rFonts w:ascii="Times New Roman" w:hAnsi="Times New Roman" w:eastAsia="方正仿宋_GB2312" w:cs="Times New Roman"/>
          <w:sz w:val="24"/>
        </w:rPr>
        <w:t>名词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Les articles indéfinis et articles définis </w:t>
      </w:r>
      <w:r>
        <w:rPr>
          <w:rFonts w:ascii="Times New Roman" w:hAnsi="Times New Roman" w:eastAsia="方正仿宋_GB2312" w:cs="Times New Roman"/>
          <w:sz w:val="24"/>
        </w:rPr>
        <w:t>不定冠词和定冠词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 présent de l’indicatif des verbes du 1er groupe</w:t>
      </w:r>
      <w:r>
        <w:rPr>
          <w:rFonts w:ascii="Times New Roman" w:hAnsi="Times New Roman" w:eastAsia="方正仿宋_GB2312" w:cs="Times New Roman"/>
          <w:sz w:val="24"/>
        </w:rPr>
        <w:t>笫一组动词的直陈式现在时</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3 DEMANDE ET RÉPONSE</w:t>
      </w:r>
      <w:r>
        <w:rPr>
          <w:rFonts w:ascii="Times New Roman" w:hAnsi="Times New Roman" w:eastAsia="方正仿宋_GB2312" w:cs="Times New Roman"/>
          <w:b/>
          <w:sz w:val="24"/>
        </w:rPr>
        <w:t>询问与回答</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A Qu’est-ce que c’est? </w:t>
      </w:r>
      <w:r>
        <w:rPr>
          <w:rFonts w:ascii="Times New Roman" w:hAnsi="Times New Roman" w:eastAsia="方正仿宋_GB2312" w:cs="Times New Roman"/>
          <w:sz w:val="24"/>
        </w:rPr>
        <w:t>这是什么</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B À demain! </w:t>
      </w:r>
      <w:r>
        <w:rPr>
          <w:rFonts w:ascii="Times New Roman" w:hAnsi="Times New Roman" w:eastAsia="方正仿宋_GB2312" w:cs="Times New Roman"/>
          <w:sz w:val="24"/>
        </w:rPr>
        <w:t>明天见</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La formation des noms au pluriel</w:t>
      </w:r>
      <w:r>
        <w:rPr>
          <w:rFonts w:ascii="Times New Roman" w:hAnsi="Times New Roman" w:eastAsia="方正仿宋_GB2312" w:cs="Times New Roman"/>
          <w:sz w:val="24"/>
        </w:rPr>
        <w:t>名词复数的构成</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Les éléments d’une phrase</w:t>
      </w:r>
      <w:r>
        <w:rPr>
          <w:rFonts w:ascii="Times New Roman" w:hAnsi="Times New Roman" w:eastAsia="方正仿宋_GB2312" w:cs="Times New Roman"/>
          <w:sz w:val="24"/>
        </w:rPr>
        <w:t>句子的成分</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4 FAMILLE</w:t>
      </w:r>
      <w:r>
        <w:rPr>
          <w:rFonts w:ascii="Times New Roman" w:hAnsi="Times New Roman" w:eastAsia="方正仿宋_GB2312" w:cs="Times New Roman"/>
          <w:b/>
          <w:sz w:val="24"/>
        </w:rPr>
        <w:t>家庭</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Une photo de mariage de mes parents</w:t>
      </w:r>
      <w:r>
        <w:rPr>
          <w:rFonts w:ascii="Times New Roman" w:hAnsi="Times New Roman" w:eastAsia="方正仿宋_GB2312" w:cs="Times New Roman"/>
          <w:sz w:val="24"/>
        </w:rPr>
        <w:t>我父母亲的结婚照</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B Tout le monde à sa place! </w:t>
      </w:r>
      <w:r>
        <w:rPr>
          <w:rFonts w:ascii="Times New Roman" w:hAnsi="Times New Roman" w:eastAsia="方正仿宋_GB2312" w:cs="Times New Roman"/>
          <w:sz w:val="24"/>
        </w:rPr>
        <w:t>各就各位</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Les adjectifs possessifs</w:t>
      </w:r>
      <w:r>
        <w:rPr>
          <w:rFonts w:ascii="Times New Roman" w:hAnsi="Times New Roman" w:eastAsia="方正仿宋_GB2312" w:cs="Times New Roman"/>
          <w:sz w:val="24"/>
        </w:rPr>
        <w:t>主有形容词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La formation des noms féminins</w:t>
      </w:r>
      <w:r>
        <w:rPr>
          <w:rFonts w:ascii="Times New Roman" w:hAnsi="Times New Roman" w:eastAsia="方正仿宋_GB2312" w:cs="Times New Roman"/>
          <w:sz w:val="24"/>
        </w:rPr>
        <w:t>阴性名词的构成</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L’accord entre le sujet et l’attribut</w:t>
      </w:r>
      <w:r>
        <w:rPr>
          <w:rFonts w:ascii="Times New Roman" w:hAnsi="Times New Roman" w:eastAsia="方正仿宋_GB2312" w:cs="Times New Roman"/>
          <w:sz w:val="24"/>
        </w:rPr>
        <w:t>主语与表语的配合</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IV.</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Les pronoms personnels toniques</w:t>
      </w:r>
      <w:r>
        <w:rPr>
          <w:rFonts w:ascii="Times New Roman" w:hAnsi="Times New Roman" w:eastAsia="方正仿宋_GB2312" w:cs="Times New Roman"/>
          <w:sz w:val="24"/>
        </w:rPr>
        <w:t>重读人称代词</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5 SAISONS ET FÊTES</w:t>
      </w:r>
      <w:r>
        <w:rPr>
          <w:rFonts w:ascii="Times New Roman" w:hAnsi="Times New Roman" w:eastAsia="方正仿宋_GB2312" w:cs="Times New Roman"/>
          <w:b/>
          <w:sz w:val="24"/>
        </w:rPr>
        <w:t>季节与节日</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Les quatre saisons</w:t>
      </w:r>
      <w:r>
        <w:rPr>
          <w:rFonts w:ascii="Times New Roman" w:hAnsi="Times New Roman" w:eastAsia="方正仿宋_GB2312" w:cs="Times New Roman"/>
          <w:sz w:val="24"/>
        </w:rPr>
        <w:t>四季歌</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B Bonne année! </w:t>
      </w:r>
      <w:r>
        <w:rPr>
          <w:rFonts w:ascii="Times New Roman" w:hAnsi="Times New Roman" w:eastAsia="方正仿宋_GB2312" w:cs="Times New Roman"/>
          <w:sz w:val="24"/>
        </w:rPr>
        <w:t>新年好</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La forme impersonnelle</w:t>
      </w:r>
      <w:r>
        <w:rPr>
          <w:rFonts w:ascii="Times New Roman" w:hAnsi="Times New Roman" w:eastAsia="方正仿宋_GB2312" w:cs="Times New Roman"/>
          <w:sz w:val="24"/>
        </w:rPr>
        <w:t>无人称形式</w:t>
      </w:r>
    </w:p>
    <w:p>
      <w:pPr>
        <w:spacing w:line="360" w:lineRule="auto"/>
        <w:ind w:left="1425" w:leftChars="450" w:hanging="480" w:hangingChars="20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Année, saison, mois, date et jours de la semaine</w:t>
      </w:r>
      <w:r>
        <w:rPr>
          <w:rFonts w:ascii="Times New Roman" w:hAnsi="Times New Roman" w:eastAsia="方正仿宋_GB2312" w:cs="Times New Roman"/>
          <w:sz w:val="24"/>
        </w:rPr>
        <w:t>年、</w:t>
      </w:r>
      <w:r>
        <w:rPr>
          <w:rFonts w:ascii="Times New Roman" w:hAnsi="Times New Roman" w:eastAsia="方正仿宋_GB2312" w:cs="Times New Roman"/>
          <w:sz w:val="24"/>
          <w:lang w:val="fr-CA"/>
        </w:rPr>
        <w:t xml:space="preserve"> </w:t>
      </w:r>
      <w:r>
        <w:rPr>
          <w:rFonts w:ascii="Times New Roman" w:hAnsi="Times New Roman" w:eastAsia="方正仿宋_GB2312" w:cs="Times New Roman"/>
          <w:sz w:val="24"/>
        </w:rPr>
        <w:t>季、月、</w:t>
      </w:r>
      <w:r>
        <w:rPr>
          <w:rFonts w:ascii="Times New Roman" w:hAnsi="Times New Roman" w:eastAsia="方正仿宋_GB2312" w:cs="Times New Roman"/>
          <w:sz w:val="24"/>
          <w:lang w:val="fr-CA"/>
        </w:rPr>
        <w:t xml:space="preserve"> </w:t>
      </w:r>
      <w:r>
        <w:rPr>
          <w:rFonts w:ascii="Times New Roman" w:hAnsi="Times New Roman" w:eastAsia="方正仿宋_GB2312" w:cs="Times New Roman"/>
          <w:sz w:val="24"/>
        </w:rPr>
        <w:t>日、</w:t>
      </w:r>
      <w:r>
        <w:rPr>
          <w:rFonts w:ascii="Times New Roman" w:hAnsi="Times New Roman" w:eastAsia="方正仿宋_GB2312" w:cs="Times New Roman"/>
          <w:sz w:val="24"/>
          <w:lang w:val="fr-CA"/>
        </w:rPr>
        <w:t xml:space="preserve"> </w:t>
      </w:r>
      <w:r>
        <w:rPr>
          <w:rFonts w:ascii="Times New Roman" w:hAnsi="Times New Roman" w:eastAsia="方正仿宋_GB2312" w:cs="Times New Roman"/>
          <w:sz w:val="24"/>
        </w:rPr>
        <w:t>星期的表达法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 présent de l’indicatif des verbes du le groupe</w:t>
      </w:r>
      <w:r>
        <w:rPr>
          <w:rFonts w:ascii="Times New Roman" w:hAnsi="Times New Roman" w:eastAsia="方正仿宋_GB2312" w:cs="Times New Roman"/>
          <w:sz w:val="24"/>
        </w:rPr>
        <w:t>笫二组动词的直陈式现在时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IV.  La préposition</w:t>
      </w:r>
      <w:r>
        <w:rPr>
          <w:rFonts w:ascii="Times New Roman" w:hAnsi="Times New Roman" w:eastAsia="方正仿宋_GB2312" w:cs="Times New Roman"/>
          <w:sz w:val="24"/>
        </w:rPr>
        <w:t>《</w:t>
      </w:r>
      <w:r>
        <w:rPr>
          <w:rFonts w:ascii="Times New Roman" w:hAnsi="Times New Roman" w:eastAsia="方正仿宋_GB2312" w:cs="Times New Roman"/>
          <w:sz w:val="24"/>
          <w:lang w:val="fr-CA"/>
        </w:rPr>
        <w:t>de</w:t>
      </w:r>
      <w:r>
        <w:rPr>
          <w:rFonts w:ascii="Times New Roman" w:hAnsi="Times New Roman" w:eastAsia="方正仿宋_GB2312" w:cs="Times New Roman"/>
          <w:sz w:val="24"/>
        </w:rPr>
        <w:t>》</w:t>
      </w:r>
      <w:r>
        <w:rPr>
          <w:rFonts w:ascii="Times New Roman" w:hAnsi="Times New Roman" w:eastAsia="方正仿宋_GB2312" w:cs="Times New Roman"/>
          <w:sz w:val="24"/>
          <w:lang w:val="fr-CA"/>
        </w:rPr>
        <w:t>dans une phrase négative</w:t>
      </w:r>
      <w:r>
        <w:rPr>
          <w:rFonts w:ascii="Times New Roman" w:hAnsi="Times New Roman" w:eastAsia="方正仿宋_GB2312" w:cs="Times New Roman"/>
          <w:sz w:val="24"/>
        </w:rPr>
        <w:t>介词</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 xml:space="preserve">UNITÉ 6 REPAS ET NOURRITURE </w:t>
      </w:r>
      <w:r>
        <w:rPr>
          <w:rFonts w:ascii="Times New Roman" w:hAnsi="Times New Roman" w:eastAsia="方正仿宋_GB2312" w:cs="Times New Roman"/>
          <w:b/>
          <w:sz w:val="24"/>
        </w:rPr>
        <w:t>餐饮与食品</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A Comment mangent les Français?  </w:t>
      </w:r>
      <w:r>
        <w:rPr>
          <w:rFonts w:ascii="Times New Roman" w:hAnsi="Times New Roman" w:eastAsia="方正仿宋_GB2312" w:cs="Times New Roman"/>
          <w:sz w:val="24"/>
        </w:rPr>
        <w:t>法国人怎么用餐</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Le plus grand plaisir de la journée</w:t>
      </w:r>
      <w:r>
        <w:rPr>
          <w:rFonts w:ascii="Times New Roman" w:hAnsi="Times New Roman" w:eastAsia="方正仿宋_GB2312" w:cs="Times New Roman"/>
          <w:sz w:val="24"/>
        </w:rPr>
        <w:t>一天中最令人愉快的事</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Les articles partitifs</w:t>
      </w:r>
      <w:r>
        <w:rPr>
          <w:rFonts w:ascii="Times New Roman" w:hAnsi="Times New Roman" w:eastAsia="方正仿宋_GB2312" w:cs="Times New Roman"/>
          <w:sz w:val="24"/>
        </w:rPr>
        <w:t>部分冠词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Les pronoms adverbiaux</w:t>
      </w:r>
      <w:r>
        <w:rPr>
          <w:rFonts w:ascii="Times New Roman" w:hAnsi="Times New Roman" w:eastAsia="方正仿宋_GB2312" w:cs="Times New Roman"/>
          <w:sz w:val="24"/>
        </w:rPr>
        <w:t>《</w:t>
      </w:r>
      <w:r>
        <w:rPr>
          <w:rFonts w:ascii="Times New Roman" w:hAnsi="Times New Roman" w:eastAsia="方正仿宋_GB2312" w:cs="Times New Roman"/>
          <w:sz w:val="24"/>
          <w:lang w:val="fr-CA"/>
        </w:rPr>
        <w:t>y</w:t>
      </w:r>
      <w:r>
        <w:rPr>
          <w:rFonts w:ascii="Times New Roman" w:hAnsi="Times New Roman" w:eastAsia="方正仿宋_GB2312" w:cs="Times New Roman"/>
          <w:sz w:val="24"/>
        </w:rPr>
        <w:t>》</w:t>
      </w:r>
      <w:r>
        <w:rPr>
          <w:rFonts w:ascii="Times New Roman" w:hAnsi="Times New Roman" w:eastAsia="方正仿宋_GB2312" w:cs="Times New Roman"/>
          <w:sz w:val="24"/>
          <w:lang w:val="fr-CA"/>
        </w:rPr>
        <w:t>et</w:t>
      </w:r>
      <w:r>
        <w:rPr>
          <w:rFonts w:ascii="Times New Roman" w:hAnsi="Times New Roman" w:eastAsia="方正仿宋_GB2312" w:cs="Times New Roman"/>
          <w:sz w:val="24"/>
        </w:rPr>
        <w:t>《</w:t>
      </w:r>
      <w:r>
        <w:rPr>
          <w:rFonts w:ascii="Times New Roman" w:hAnsi="Times New Roman" w:eastAsia="方正仿宋_GB2312" w:cs="Times New Roman"/>
          <w:sz w:val="24"/>
          <w:lang w:val="fr-CA"/>
        </w:rPr>
        <w:t>en</w:t>
      </w:r>
      <w:r>
        <w:rPr>
          <w:rFonts w:ascii="Times New Roman" w:hAnsi="Times New Roman" w:eastAsia="方正仿宋_GB2312" w:cs="Times New Roman"/>
          <w:sz w:val="24"/>
        </w:rPr>
        <w:t>》副代词</w:t>
      </w:r>
      <w:r>
        <w:rPr>
          <w:rFonts w:ascii="Times New Roman" w:hAnsi="Times New Roman" w:eastAsia="方正仿宋_GB2312" w:cs="Times New Roman"/>
          <w:sz w:val="24"/>
          <w:lang w:val="fr-CA"/>
        </w:rPr>
        <w:t xml:space="preserve"> “y”</w:t>
      </w:r>
      <w:r>
        <w:rPr>
          <w:rFonts w:ascii="Times New Roman" w:hAnsi="Times New Roman" w:eastAsia="方正仿宋_GB2312" w:cs="Times New Roman"/>
          <w:sz w:val="24"/>
        </w:rPr>
        <w:t>和</w:t>
      </w:r>
      <w:r>
        <w:rPr>
          <w:rFonts w:ascii="Times New Roman" w:hAnsi="Times New Roman" w:eastAsia="方正仿宋_GB2312" w:cs="Times New Roman"/>
          <w:sz w:val="24"/>
          <w:lang w:val="fr-CA"/>
        </w:rPr>
        <w:t xml:space="preserve"> “en”</w:t>
      </w:r>
      <w:r>
        <w:rPr>
          <w:rFonts w:ascii="Times New Roman" w:hAnsi="Times New Roman" w:eastAsia="方正仿宋_GB2312" w:cs="Times New Roman"/>
          <w:sz w:val="24"/>
        </w:rPr>
        <w:t>的用法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  Les adjectifs</w:t>
      </w:r>
      <w:r>
        <w:rPr>
          <w:rFonts w:ascii="Times New Roman" w:hAnsi="Times New Roman" w:eastAsia="方正仿宋_GB2312" w:cs="Times New Roman"/>
          <w:sz w:val="24"/>
        </w:rPr>
        <w:t>形容词</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7 ÉCOLE ET VACANCES</w:t>
      </w:r>
      <w:r>
        <w:rPr>
          <w:rFonts w:ascii="Times New Roman" w:hAnsi="Times New Roman" w:eastAsia="方正仿宋_GB2312" w:cs="Times New Roman"/>
          <w:b/>
          <w:sz w:val="24"/>
        </w:rPr>
        <w:t>学校与假期</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A Un bon élève </w:t>
      </w:r>
      <w:r>
        <w:rPr>
          <w:rFonts w:ascii="Times New Roman" w:hAnsi="Times New Roman" w:eastAsia="方正仿宋_GB2312" w:cs="Times New Roman"/>
          <w:sz w:val="24"/>
        </w:rPr>
        <w:t>一个好学生</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Vacances en Bretagne</w:t>
      </w:r>
      <w:r>
        <w:rPr>
          <w:rFonts w:ascii="Times New Roman" w:hAnsi="Times New Roman" w:eastAsia="方正仿宋_GB2312" w:cs="Times New Roman"/>
          <w:sz w:val="24"/>
        </w:rPr>
        <w:t>在布列塔尼度假</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Les verbes pronominaux</w:t>
      </w:r>
      <w:r>
        <w:rPr>
          <w:rFonts w:ascii="Times New Roman" w:hAnsi="Times New Roman" w:eastAsia="方正仿宋_GB2312" w:cs="Times New Roman"/>
          <w:sz w:val="24"/>
        </w:rPr>
        <w:t>代词式动词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Les verbes transitifs et intransitifs</w:t>
      </w:r>
      <w:r>
        <w:rPr>
          <w:rFonts w:ascii="Times New Roman" w:hAnsi="Times New Roman" w:eastAsia="方正仿宋_GB2312" w:cs="Times New Roman"/>
          <w:sz w:val="24"/>
        </w:rPr>
        <w:t>及物动词与不及物动词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Les pronoms personnels complément d’objet direct</w:t>
      </w:r>
      <w:r>
        <w:rPr>
          <w:rFonts w:ascii="Times New Roman" w:hAnsi="Times New Roman" w:eastAsia="方正仿宋_GB2312" w:cs="Times New Roman"/>
          <w:sz w:val="24"/>
        </w:rPr>
        <w:t>直接宾语人称代词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IV.  Les pronoms personnels complément d’objet indirect</w:t>
      </w:r>
      <w:r>
        <w:rPr>
          <w:rFonts w:ascii="Times New Roman" w:hAnsi="Times New Roman" w:eastAsia="方正仿宋_GB2312" w:cs="Times New Roman"/>
          <w:sz w:val="24"/>
        </w:rPr>
        <w:t>间接宾语人称代词</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8 SÉJOUR À PARIS</w:t>
      </w:r>
      <w:r>
        <w:rPr>
          <w:rFonts w:ascii="Times New Roman" w:hAnsi="Times New Roman" w:eastAsia="方正仿宋_GB2312" w:cs="Times New Roman"/>
          <w:b/>
          <w:sz w:val="24"/>
        </w:rPr>
        <w:t>在巴黎的日子</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J’aime bien cette ville！</w:t>
      </w:r>
      <w:r>
        <w:rPr>
          <w:rFonts w:ascii="Times New Roman" w:hAnsi="Times New Roman" w:eastAsia="方正仿宋_GB2312" w:cs="Times New Roman"/>
          <w:sz w:val="24"/>
        </w:rPr>
        <w:t>我喜欢这座城市</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Tout va bien pour moi.</w:t>
      </w:r>
      <w:r>
        <w:rPr>
          <w:rFonts w:ascii="Times New Roman" w:hAnsi="Times New Roman" w:eastAsia="方正仿宋_GB2312" w:cs="Times New Roman"/>
          <w:sz w:val="24"/>
        </w:rPr>
        <w:t>我这里一切都好。</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Les adjectifs démonstratifs</w:t>
      </w:r>
      <w:r>
        <w:rPr>
          <w:rFonts w:ascii="Times New Roman" w:hAnsi="Times New Roman" w:eastAsia="方正仿宋_GB2312" w:cs="Times New Roman"/>
          <w:sz w:val="24"/>
        </w:rPr>
        <w:t>指示形容词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 participe passé</w:t>
      </w:r>
      <w:r>
        <w:rPr>
          <w:rFonts w:ascii="Times New Roman" w:hAnsi="Times New Roman" w:eastAsia="方正仿宋_GB2312" w:cs="Times New Roman"/>
          <w:sz w:val="24"/>
        </w:rPr>
        <w:t>过去分词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Le passé composé 1</w:t>
      </w:r>
      <w:r>
        <w:rPr>
          <w:rFonts w:ascii="Times New Roman" w:hAnsi="Times New Roman" w:eastAsia="方正仿宋_GB2312" w:cs="Times New Roman"/>
          <w:sz w:val="24"/>
        </w:rPr>
        <w:t>复合过去时</w:t>
      </w:r>
      <w:r>
        <w:rPr>
          <w:rFonts w:ascii="Times New Roman" w:hAnsi="Times New Roman" w:eastAsia="方正仿宋_GB2312" w:cs="Times New Roman"/>
          <w:sz w:val="24"/>
          <w:lang w:val="fr-CA"/>
        </w:rPr>
        <w:t>（</w:t>
      </w:r>
      <w:r>
        <w:rPr>
          <w:rFonts w:ascii="Times New Roman" w:hAnsi="Times New Roman" w:eastAsia="方正仿宋_GB2312" w:cs="Times New Roman"/>
          <w:sz w:val="24"/>
        </w:rPr>
        <w:t>一</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IV.  L’impératif</w:t>
      </w:r>
      <w:r>
        <w:rPr>
          <w:rFonts w:ascii="Times New Roman" w:hAnsi="Times New Roman" w:eastAsia="方正仿宋_GB2312" w:cs="Times New Roman"/>
          <w:sz w:val="24"/>
        </w:rPr>
        <w:t>命令式</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9 ACHATS ET COMMANDE</w:t>
      </w:r>
      <w:r>
        <w:rPr>
          <w:rFonts w:ascii="Times New Roman" w:hAnsi="Times New Roman" w:eastAsia="方正仿宋_GB2312" w:cs="Times New Roman"/>
          <w:b/>
          <w:sz w:val="24"/>
        </w:rPr>
        <w:t>购物与订货</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A  A l’hypermarché </w:t>
      </w:r>
      <w:r>
        <w:rPr>
          <w:rFonts w:ascii="Times New Roman" w:hAnsi="Times New Roman" w:eastAsia="方正仿宋_GB2312" w:cs="Times New Roman"/>
          <w:sz w:val="24"/>
        </w:rPr>
        <w:t>在大型超市</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B  Ma commande sur Internet! </w:t>
      </w:r>
      <w:r>
        <w:rPr>
          <w:rFonts w:ascii="Times New Roman" w:hAnsi="Times New Roman" w:eastAsia="方正仿宋_GB2312" w:cs="Times New Roman"/>
          <w:sz w:val="24"/>
        </w:rPr>
        <w:t>网上购物</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Le passé composé 2 </w:t>
      </w:r>
      <w:r>
        <w:rPr>
          <w:rFonts w:ascii="Times New Roman" w:hAnsi="Times New Roman" w:eastAsia="方正仿宋_GB2312" w:cs="Times New Roman"/>
          <w:sz w:val="24"/>
        </w:rPr>
        <w:t>复合过去时</w:t>
      </w:r>
      <w:r>
        <w:rPr>
          <w:rFonts w:ascii="Times New Roman" w:hAnsi="Times New Roman" w:eastAsia="方正仿宋_GB2312" w:cs="Times New Roman"/>
          <w:sz w:val="24"/>
          <w:lang w:val="fr-CA"/>
        </w:rPr>
        <w:t>（</w:t>
      </w:r>
      <w:r>
        <w:rPr>
          <w:rFonts w:ascii="Times New Roman" w:hAnsi="Times New Roman" w:eastAsia="方正仿宋_GB2312" w:cs="Times New Roman"/>
          <w:sz w:val="24"/>
        </w:rPr>
        <w:t>二</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La mise en relief</w:t>
      </w:r>
      <w:r>
        <w:rPr>
          <w:rFonts w:ascii="Times New Roman" w:hAnsi="Times New Roman" w:eastAsia="方正仿宋_GB2312" w:cs="Times New Roman"/>
          <w:sz w:val="24"/>
        </w:rPr>
        <w:t>《</w:t>
      </w:r>
      <w:r>
        <w:rPr>
          <w:rFonts w:ascii="Times New Roman" w:hAnsi="Times New Roman" w:eastAsia="方正仿宋_GB2312" w:cs="Times New Roman"/>
          <w:sz w:val="24"/>
          <w:lang w:val="fr-CA"/>
        </w:rPr>
        <w:t xml:space="preserve">c’est…qui </w:t>
      </w:r>
      <w:r>
        <w:rPr>
          <w:rFonts w:ascii="Times New Roman" w:hAnsi="Times New Roman" w:eastAsia="方正仿宋_GB2312" w:cs="Times New Roman"/>
          <w:sz w:val="24"/>
        </w:rPr>
        <w:t>》</w:t>
      </w:r>
      <w:r>
        <w:rPr>
          <w:rFonts w:ascii="Times New Roman" w:hAnsi="Times New Roman" w:eastAsia="方正仿宋_GB2312" w:cs="Times New Roman"/>
          <w:sz w:val="24"/>
          <w:lang w:val="fr-CA"/>
        </w:rPr>
        <w:t>,</w:t>
      </w:r>
      <w:r>
        <w:rPr>
          <w:rFonts w:ascii="Times New Roman" w:hAnsi="Times New Roman" w:eastAsia="方正仿宋_GB2312" w:cs="Times New Roman"/>
          <w:sz w:val="24"/>
        </w:rPr>
        <w:t>《</w:t>
      </w:r>
      <w:r>
        <w:rPr>
          <w:rFonts w:ascii="Times New Roman" w:hAnsi="Times New Roman" w:eastAsia="方正仿宋_GB2312" w:cs="Times New Roman"/>
          <w:sz w:val="24"/>
          <w:lang w:val="fr-CA"/>
        </w:rPr>
        <w:t xml:space="preserve"> c’est…que </w:t>
      </w:r>
      <w:r>
        <w:rPr>
          <w:rFonts w:ascii="Times New Roman" w:hAnsi="Times New Roman" w:eastAsia="方正仿宋_GB2312" w:cs="Times New Roman"/>
          <w:sz w:val="24"/>
        </w:rPr>
        <w:t>》强调表达法</w:t>
      </w:r>
      <w:r>
        <w:rPr>
          <w:rFonts w:ascii="Times New Roman" w:hAnsi="Times New Roman" w:eastAsia="方正仿宋_GB2312" w:cs="Times New Roman"/>
          <w:sz w:val="24"/>
          <w:lang w:val="fr-CA"/>
        </w:rPr>
        <w:t>c’est…qui, c’est ... que</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  Le pronom neutre</w:t>
      </w:r>
      <w:r>
        <w:rPr>
          <w:rFonts w:ascii="Times New Roman" w:hAnsi="Times New Roman" w:eastAsia="方正仿宋_GB2312" w:cs="Times New Roman"/>
          <w:sz w:val="24"/>
        </w:rPr>
        <w:t>《</w:t>
      </w:r>
      <w:r>
        <w:rPr>
          <w:rFonts w:ascii="Times New Roman" w:hAnsi="Times New Roman" w:eastAsia="方正仿宋_GB2312" w:cs="Times New Roman"/>
          <w:sz w:val="24"/>
          <w:lang w:val="fr-CA"/>
        </w:rPr>
        <w:t xml:space="preserve">le </w:t>
      </w:r>
      <w:r>
        <w:rPr>
          <w:rFonts w:ascii="Times New Roman" w:hAnsi="Times New Roman" w:eastAsia="方正仿宋_GB2312" w:cs="Times New Roman"/>
          <w:sz w:val="24"/>
        </w:rPr>
        <w:t>》中性代词</w:t>
      </w:r>
      <w:r>
        <w:rPr>
          <w:rFonts w:ascii="Times New Roman" w:hAnsi="Times New Roman" w:eastAsia="方正仿宋_GB2312" w:cs="Times New Roman"/>
          <w:sz w:val="24"/>
          <w:lang w:val="fr-CA"/>
        </w:rPr>
        <w:t xml:space="preserve">  “le”</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10 SANTÉ ET CORPS</w:t>
      </w:r>
      <w:r>
        <w:rPr>
          <w:rFonts w:ascii="Times New Roman" w:hAnsi="Times New Roman" w:eastAsia="方正仿宋_GB2312" w:cs="Times New Roman"/>
          <w:b/>
          <w:sz w:val="24"/>
        </w:rPr>
        <w:t>健康与身体</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A Une visite à domicile </w:t>
      </w:r>
      <w:r>
        <w:rPr>
          <w:rFonts w:ascii="Times New Roman" w:hAnsi="Times New Roman" w:eastAsia="方正仿宋_GB2312" w:cs="Times New Roman"/>
          <w:sz w:val="24"/>
        </w:rPr>
        <w:t>家庭门诊</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Surtout pas d’alcool! Pas de cigarette!</w:t>
      </w:r>
      <w:r>
        <w:rPr>
          <w:rFonts w:ascii="Times New Roman" w:hAnsi="Times New Roman" w:eastAsia="方正仿宋_GB2312" w:cs="Times New Roman"/>
          <w:sz w:val="24"/>
        </w:rPr>
        <w:t>尤其要戒烈性酒、戒烟</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Le passé immédiat </w:t>
      </w:r>
      <w:r>
        <w:rPr>
          <w:rFonts w:ascii="Times New Roman" w:hAnsi="Times New Roman" w:eastAsia="方正仿宋_GB2312" w:cs="Times New Roman"/>
          <w:sz w:val="24"/>
        </w:rPr>
        <w:t>最近过去时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Le futur immédiat </w:t>
      </w:r>
      <w:r>
        <w:rPr>
          <w:rFonts w:ascii="Times New Roman" w:hAnsi="Times New Roman" w:eastAsia="方正仿宋_GB2312" w:cs="Times New Roman"/>
          <w:sz w:val="24"/>
        </w:rPr>
        <w:t>最近将来时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Les noms des États et les prépositions </w:t>
      </w:r>
      <w:r>
        <w:rPr>
          <w:rFonts w:ascii="Times New Roman" w:hAnsi="Times New Roman" w:eastAsia="方正仿宋_GB2312" w:cs="Times New Roman"/>
          <w:sz w:val="24"/>
        </w:rPr>
        <w:t>国家、</w:t>
      </w:r>
      <w:r>
        <w:rPr>
          <w:rFonts w:ascii="Times New Roman" w:hAnsi="Times New Roman" w:eastAsia="方正仿宋_GB2312" w:cs="Times New Roman"/>
          <w:sz w:val="24"/>
          <w:lang w:val="fr-CA"/>
        </w:rPr>
        <w:t xml:space="preserve"> </w:t>
      </w:r>
      <w:r>
        <w:rPr>
          <w:rFonts w:ascii="Times New Roman" w:hAnsi="Times New Roman" w:eastAsia="方正仿宋_GB2312" w:cs="Times New Roman"/>
          <w:sz w:val="24"/>
        </w:rPr>
        <w:t>洲的名称与介词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IV.  Le bilan de la négation </w:t>
      </w:r>
      <w:r>
        <w:rPr>
          <w:rFonts w:ascii="Times New Roman" w:hAnsi="Times New Roman" w:eastAsia="方正仿宋_GB2312" w:cs="Times New Roman"/>
          <w:sz w:val="24"/>
        </w:rPr>
        <w:t>否定句小结</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V.   L’adjectif</w:t>
      </w:r>
      <w:r>
        <w:rPr>
          <w:rFonts w:ascii="Times New Roman" w:hAnsi="Times New Roman" w:eastAsia="方正仿宋_GB2312" w:cs="Times New Roman"/>
          <w:sz w:val="24"/>
        </w:rPr>
        <w:t>《</w:t>
      </w:r>
      <w:r>
        <w:rPr>
          <w:rFonts w:ascii="Times New Roman" w:hAnsi="Times New Roman" w:eastAsia="方正仿宋_GB2312" w:cs="Times New Roman"/>
          <w:sz w:val="24"/>
          <w:lang w:val="fr-CA"/>
        </w:rPr>
        <w:t xml:space="preserve">tout </w:t>
      </w:r>
      <w:r>
        <w:rPr>
          <w:rFonts w:ascii="Times New Roman" w:hAnsi="Times New Roman" w:eastAsia="方正仿宋_GB2312" w:cs="Times New Roman"/>
          <w:sz w:val="24"/>
        </w:rPr>
        <w:t>》形容词</w:t>
      </w:r>
      <w:r>
        <w:rPr>
          <w:rFonts w:ascii="Times New Roman" w:hAnsi="Times New Roman" w:eastAsia="方正仿宋_GB2312" w:cs="Times New Roman"/>
          <w:sz w:val="24"/>
          <w:lang w:val="fr-CA"/>
        </w:rPr>
        <w:t xml:space="preserve">  “tout”</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11 PROFESSION ET EMPLOI</w:t>
      </w:r>
      <w:r>
        <w:rPr>
          <w:rFonts w:ascii="Times New Roman" w:hAnsi="Times New Roman" w:eastAsia="方正仿宋_GB2312" w:cs="Times New Roman"/>
          <w:b/>
          <w:sz w:val="24"/>
        </w:rPr>
        <w:t>职业与职务</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A Quel métier pensez-vous choisir?  </w:t>
      </w:r>
      <w:r>
        <w:rPr>
          <w:rFonts w:ascii="Times New Roman" w:hAnsi="Times New Roman" w:eastAsia="方正仿宋_GB2312" w:cs="Times New Roman"/>
          <w:sz w:val="24"/>
        </w:rPr>
        <w:t>您想选择什么职业</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B C’est votre premier emploi? </w:t>
      </w:r>
      <w:r>
        <w:rPr>
          <w:rFonts w:ascii="Times New Roman" w:hAnsi="Times New Roman" w:eastAsia="方正仿宋_GB2312" w:cs="Times New Roman"/>
          <w:sz w:val="24"/>
        </w:rPr>
        <w:t>这是您找的笫一份工作吗</w:t>
      </w:r>
      <w:r>
        <w:rPr>
          <w:rFonts w:ascii="Times New Roman" w:hAnsi="Times New Roman" w:eastAsia="方正仿宋_GB2312" w:cs="Times New Roman"/>
          <w:sz w:val="24"/>
          <w:lang w:val="fr-CA"/>
        </w:rPr>
        <w: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L’impératif des verbes pronominaux </w:t>
      </w:r>
      <w:r>
        <w:rPr>
          <w:rFonts w:ascii="Times New Roman" w:hAnsi="Times New Roman" w:eastAsia="方正仿宋_GB2312" w:cs="Times New Roman"/>
          <w:sz w:val="24"/>
        </w:rPr>
        <w:t>代词式动词的命令式</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Le passé composé des verbes pronominaux </w:t>
      </w:r>
      <w:r>
        <w:rPr>
          <w:rFonts w:ascii="Times New Roman" w:hAnsi="Times New Roman" w:eastAsia="方正仿宋_GB2312" w:cs="Times New Roman"/>
          <w:sz w:val="24"/>
        </w:rPr>
        <w:t>代词式动词的复合过去时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La phrase complexe </w:t>
      </w:r>
      <w:r>
        <w:rPr>
          <w:rFonts w:ascii="Times New Roman" w:hAnsi="Times New Roman" w:eastAsia="方正仿宋_GB2312" w:cs="Times New Roman"/>
          <w:sz w:val="24"/>
        </w:rPr>
        <w:t>复合句</w:t>
      </w:r>
    </w:p>
    <w:p>
      <w:pPr>
        <w:spacing w:line="360" w:lineRule="auto"/>
        <w:rPr>
          <w:rFonts w:ascii="Times New Roman" w:hAnsi="Times New Roman" w:eastAsia="方正仿宋_GB2312" w:cs="Times New Roman"/>
          <w:sz w:val="24"/>
          <w:lang w:val="fr-CA"/>
        </w:rPr>
      </w:pPr>
    </w:p>
    <w:p>
      <w:pPr>
        <w:spacing w:line="360" w:lineRule="auto"/>
        <w:jc w:val="center"/>
        <w:rPr>
          <w:rFonts w:ascii="Times New Roman" w:hAnsi="Times New Roman" w:eastAsia="方正仿宋_GB2312" w:cs="Times New Roman"/>
          <w:b/>
          <w:sz w:val="24"/>
          <w:lang w:val="fr-CA"/>
        </w:rPr>
      </w:pPr>
      <w:r>
        <w:rPr>
          <w:rFonts w:ascii="Times New Roman" w:hAnsi="Times New Roman" w:eastAsia="方正仿宋_GB2312" w:cs="Times New Roman"/>
          <w:b/>
          <w:sz w:val="24"/>
          <w:lang w:val="zh-TW" w:eastAsia="zh-TW"/>
        </w:rPr>
        <w:t>《</w:t>
      </w:r>
      <w:r>
        <w:rPr>
          <w:rFonts w:ascii="Times New Roman" w:hAnsi="Times New Roman" w:eastAsia="方正仿宋_GB2312" w:cs="Times New Roman"/>
          <w:b/>
          <w:sz w:val="24"/>
          <w:lang w:val="zh-TW"/>
        </w:rPr>
        <w:t>新大学</w:t>
      </w:r>
      <w:r>
        <w:rPr>
          <w:rFonts w:ascii="Times New Roman" w:hAnsi="Times New Roman" w:eastAsia="方正仿宋_GB2312" w:cs="Times New Roman"/>
          <w:b/>
          <w:sz w:val="24"/>
          <w:lang w:val="zh-TW" w:eastAsia="zh-TW"/>
        </w:rPr>
        <w:t>法语</w:t>
      </w:r>
      <w:r>
        <w:rPr>
          <w:rFonts w:ascii="Times New Roman" w:hAnsi="Times New Roman" w:eastAsia="方正仿宋_GB2312" w:cs="Times New Roman"/>
          <w:b/>
          <w:bCs/>
          <w:sz w:val="24"/>
          <w:lang w:val="fr-CA"/>
        </w:rPr>
        <w:t>2</w:t>
      </w:r>
      <w:r>
        <w:rPr>
          <w:rFonts w:ascii="Times New Roman" w:hAnsi="Times New Roman" w:eastAsia="方正仿宋_GB2312" w:cs="Times New Roman"/>
          <w:b/>
          <w:sz w:val="24"/>
          <w:lang w:val="zh-TW" w:eastAsia="zh-TW"/>
        </w:rPr>
        <w:t>》</w:t>
      </w:r>
      <w:r>
        <w:rPr>
          <w:rFonts w:ascii="Times New Roman" w:hAnsi="Times New Roman" w:eastAsia="方正仿宋_GB2312" w:cs="Times New Roman"/>
          <w:b/>
          <w:sz w:val="24"/>
          <w:lang w:val="zh-TW"/>
        </w:rPr>
        <w:t>第二版</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1 La France</w:t>
      </w:r>
      <w:r>
        <w:rPr>
          <w:rFonts w:ascii="Times New Roman" w:hAnsi="Times New Roman" w:eastAsia="方正仿宋_GB2312" w:cs="Times New Roman"/>
          <w:b/>
          <w:sz w:val="24"/>
        </w:rPr>
        <w:t>关于法国</w:t>
      </w:r>
      <w:r>
        <w:rPr>
          <w:rFonts w:ascii="Times New Roman" w:hAnsi="Times New Roman" w:eastAsia="方正仿宋_GB2312" w:cs="Times New Roman"/>
          <w:b/>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SUR LA FRANCE</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B L’Hexagone </w:t>
      </w:r>
      <w:r>
        <w:rPr>
          <w:rFonts w:ascii="Times New Roman" w:hAnsi="Times New Roman" w:eastAsia="方正仿宋_GB2312" w:cs="Times New Roman"/>
          <w:sz w:val="24"/>
        </w:rPr>
        <w:t>六边形</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Voix passive</w:t>
      </w:r>
      <w:r>
        <w:rPr>
          <w:rFonts w:ascii="Times New Roman" w:hAnsi="Times New Roman" w:eastAsia="方正仿宋_GB2312" w:cs="Times New Roman"/>
          <w:sz w:val="24"/>
        </w:rPr>
        <w:t>被动语态</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Comparatif des adjectifs et Superlatif des adjectifs</w:t>
      </w:r>
      <w:r>
        <w:rPr>
          <w:rFonts w:ascii="Times New Roman" w:hAnsi="Times New Roman" w:eastAsia="方正仿宋_GB2312" w:cs="Times New Roman"/>
          <w:sz w:val="24"/>
        </w:rPr>
        <w:t>形容词的比较级与最高级</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Ill.  Addition, soustraction, multiplication et division</w:t>
      </w:r>
      <w:r>
        <w:rPr>
          <w:rFonts w:ascii="Times New Roman" w:hAnsi="Times New Roman" w:eastAsia="方正仿宋_GB2312" w:cs="Times New Roman"/>
          <w:sz w:val="24"/>
        </w:rPr>
        <w:t>加、减、乘、除</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2 SCIENCE ET TECHNOLOGIE</w:t>
      </w:r>
      <w:r>
        <w:rPr>
          <w:rFonts w:ascii="Times New Roman" w:hAnsi="Times New Roman" w:eastAsia="方正仿宋_GB2312" w:cs="Times New Roman"/>
          <w:b/>
          <w:sz w:val="24"/>
        </w:rPr>
        <w:t>科学与技术</w:t>
      </w:r>
      <w:r>
        <w:rPr>
          <w:rFonts w:ascii="Times New Roman" w:hAnsi="Times New Roman" w:eastAsia="方正仿宋_GB2312" w:cs="Times New Roman"/>
          <w:b/>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Futur: des innovations de toutes sortes</w:t>
      </w:r>
      <w:r>
        <w:rPr>
          <w:rFonts w:ascii="Times New Roman" w:hAnsi="Times New Roman" w:eastAsia="方正仿宋_GB2312" w:cs="Times New Roman"/>
          <w:sz w:val="24"/>
        </w:rPr>
        <w:t>未来</w:t>
      </w:r>
      <w:r>
        <w:rPr>
          <w:rFonts w:ascii="Times New Roman" w:hAnsi="Times New Roman" w:eastAsia="方正仿宋_GB2312" w:cs="Times New Roman"/>
          <w:sz w:val="24"/>
          <w:lang w:val="fr-CA"/>
        </w:rPr>
        <w:t>：</w:t>
      </w:r>
      <w:r>
        <w:rPr>
          <w:rFonts w:ascii="Times New Roman" w:hAnsi="Times New Roman" w:eastAsia="方正仿宋_GB2312" w:cs="Times New Roman"/>
          <w:sz w:val="24"/>
        </w:rPr>
        <w:t>各种各样的创新</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Conte post-moderne</w:t>
      </w:r>
      <w:r>
        <w:rPr>
          <w:rFonts w:ascii="Times New Roman" w:hAnsi="Times New Roman" w:eastAsia="方正仿宋_GB2312" w:cs="Times New Roman"/>
          <w:sz w:val="24"/>
        </w:rPr>
        <w:t>后现代故事</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Futur simple</w:t>
      </w:r>
      <w:r>
        <w:rPr>
          <w:rFonts w:ascii="Times New Roman" w:hAnsi="Times New Roman" w:eastAsia="方正仿宋_GB2312" w:cs="Times New Roman"/>
          <w:sz w:val="24"/>
        </w:rPr>
        <w:t>简单将来时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Comparatif des adverbes</w:t>
      </w:r>
      <w:r>
        <w:rPr>
          <w:rFonts w:ascii="Times New Roman" w:hAnsi="Times New Roman" w:eastAsia="方正仿宋_GB2312" w:cs="Times New Roman"/>
          <w:sz w:val="24"/>
        </w:rPr>
        <w:t>副词比较级</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Superlatif des adverbes</w:t>
      </w:r>
      <w:r>
        <w:rPr>
          <w:rFonts w:ascii="Times New Roman" w:hAnsi="Times New Roman" w:eastAsia="方正仿宋_GB2312" w:cs="Times New Roman"/>
          <w:sz w:val="24"/>
        </w:rPr>
        <w:t>副词最高级</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Conjonction</w:t>
      </w:r>
      <w:r>
        <w:rPr>
          <w:rFonts w:ascii="Times New Roman" w:hAnsi="Times New Roman" w:eastAsia="方正仿宋_GB2312" w:cs="Times New Roman"/>
          <w:sz w:val="24"/>
        </w:rPr>
        <w:t>《</w:t>
      </w:r>
      <w:r>
        <w:rPr>
          <w:rFonts w:ascii="Times New Roman" w:hAnsi="Times New Roman" w:eastAsia="方正仿宋_GB2312" w:cs="Times New Roman"/>
          <w:sz w:val="24"/>
          <w:lang w:val="fr-CA"/>
        </w:rPr>
        <w:t>que</w:t>
      </w:r>
      <w:r>
        <w:rPr>
          <w:rFonts w:ascii="Times New Roman" w:hAnsi="Times New Roman" w:eastAsia="方正仿宋_GB2312" w:cs="Times New Roman"/>
          <w:sz w:val="24"/>
        </w:rPr>
        <w:t>》连词</w:t>
      </w:r>
      <w:r>
        <w:rPr>
          <w:rFonts w:ascii="Times New Roman" w:hAnsi="Times New Roman" w:eastAsia="方正仿宋_GB2312" w:cs="Times New Roman"/>
          <w:sz w:val="24"/>
          <w:lang w:val="fr-CA"/>
        </w:rPr>
        <w:t>“que”</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IV.  Pronom relatif</w:t>
      </w:r>
      <w:r>
        <w:rPr>
          <w:rFonts w:ascii="Times New Roman" w:hAnsi="Times New Roman" w:eastAsia="方正仿宋_GB2312" w:cs="Times New Roman"/>
          <w:sz w:val="24"/>
        </w:rPr>
        <w:t>《</w:t>
      </w:r>
      <w:r>
        <w:rPr>
          <w:rFonts w:ascii="Times New Roman" w:hAnsi="Times New Roman" w:eastAsia="方正仿宋_GB2312" w:cs="Times New Roman"/>
          <w:sz w:val="24"/>
          <w:lang w:val="fr-CA"/>
        </w:rPr>
        <w:t>que</w:t>
      </w:r>
      <w:r>
        <w:rPr>
          <w:rFonts w:ascii="Times New Roman" w:hAnsi="Times New Roman" w:eastAsia="方正仿宋_GB2312" w:cs="Times New Roman"/>
          <w:sz w:val="24"/>
        </w:rPr>
        <w:t>》关系代词</w:t>
      </w:r>
      <w:r>
        <w:rPr>
          <w:rFonts w:ascii="Times New Roman" w:hAnsi="Times New Roman" w:eastAsia="方正仿宋_GB2312" w:cs="Times New Roman"/>
          <w:sz w:val="24"/>
          <w:lang w:val="fr-CA"/>
        </w:rPr>
        <w:t>“que”</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3 L’EUROPE</w:t>
      </w:r>
      <w:r>
        <w:rPr>
          <w:rFonts w:ascii="Times New Roman" w:hAnsi="Times New Roman" w:eastAsia="方正仿宋_GB2312" w:cs="Times New Roman"/>
          <w:b/>
          <w:sz w:val="24"/>
        </w:rPr>
        <w:t>欧洲</w:t>
      </w:r>
      <w:r>
        <w:rPr>
          <w:rFonts w:ascii="Times New Roman" w:hAnsi="Times New Roman" w:eastAsia="方正仿宋_GB2312" w:cs="Times New Roman"/>
          <w:b/>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L’Union européenne</w:t>
      </w:r>
      <w:r>
        <w:rPr>
          <w:rFonts w:ascii="Times New Roman" w:hAnsi="Times New Roman" w:eastAsia="方正仿宋_GB2312" w:cs="Times New Roman"/>
          <w:sz w:val="24"/>
        </w:rPr>
        <w:t>欧盟</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L’euro</w:t>
      </w:r>
      <w:r>
        <w:rPr>
          <w:rFonts w:ascii="Times New Roman" w:hAnsi="Times New Roman" w:eastAsia="方正仿宋_GB2312" w:cs="Times New Roman"/>
          <w:sz w:val="24"/>
        </w:rPr>
        <w:t>欧元</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  Futur antérieur</w:t>
      </w:r>
      <w:r>
        <w:rPr>
          <w:rFonts w:ascii="Times New Roman" w:hAnsi="Times New Roman" w:eastAsia="方正仿宋_GB2312" w:cs="Times New Roman"/>
          <w:sz w:val="24"/>
        </w:rPr>
        <w:t>先将来时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II.  Pronom relatif </w:t>
      </w:r>
      <w:r>
        <w:rPr>
          <w:rFonts w:ascii="Times New Roman" w:hAnsi="Times New Roman" w:eastAsia="方正仿宋_GB2312" w:cs="Times New Roman"/>
          <w:sz w:val="24"/>
        </w:rPr>
        <w:t>《</w:t>
      </w:r>
      <w:r>
        <w:rPr>
          <w:rFonts w:ascii="Times New Roman" w:hAnsi="Times New Roman" w:eastAsia="方正仿宋_GB2312" w:cs="Times New Roman"/>
          <w:sz w:val="24"/>
          <w:lang w:val="fr-CA"/>
        </w:rPr>
        <w:t>où</w:t>
      </w:r>
      <w:r>
        <w:rPr>
          <w:rFonts w:ascii="Times New Roman" w:hAnsi="Times New Roman" w:eastAsia="方正仿宋_GB2312" w:cs="Times New Roman"/>
          <w:sz w:val="24"/>
        </w:rPr>
        <w:t>》关系代词</w:t>
      </w:r>
      <w:r>
        <w:rPr>
          <w:rFonts w:ascii="Times New Roman" w:hAnsi="Times New Roman" w:eastAsia="方正仿宋_GB2312" w:cs="Times New Roman"/>
          <w:sz w:val="24"/>
          <w:lang w:val="fr-CA"/>
        </w:rPr>
        <w:t>“où”</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Ill.  Locution</w:t>
      </w:r>
      <w:r>
        <w:rPr>
          <w:rFonts w:ascii="Times New Roman" w:hAnsi="Times New Roman" w:eastAsia="方正仿宋_GB2312" w:cs="Times New Roman"/>
          <w:sz w:val="24"/>
        </w:rPr>
        <w:t>《</w:t>
      </w:r>
      <w:r>
        <w:rPr>
          <w:rFonts w:ascii="Times New Roman" w:hAnsi="Times New Roman" w:eastAsia="方正仿宋_GB2312" w:cs="Times New Roman"/>
          <w:sz w:val="24"/>
          <w:lang w:val="fr-CA"/>
        </w:rPr>
        <w:t>ce qui …c’est</w:t>
      </w:r>
      <w:r>
        <w:rPr>
          <w:rFonts w:ascii="Times New Roman" w:hAnsi="Times New Roman" w:eastAsia="方正仿宋_GB2312" w:cs="Times New Roman"/>
          <w:sz w:val="24"/>
        </w:rPr>
        <w:t>》《</w:t>
      </w:r>
      <w:r>
        <w:rPr>
          <w:rFonts w:ascii="Times New Roman" w:hAnsi="Times New Roman" w:eastAsia="方正仿宋_GB2312" w:cs="Times New Roman"/>
          <w:sz w:val="24"/>
          <w:lang w:val="fr-CA"/>
        </w:rPr>
        <w:t>ce que... c’est</w:t>
      </w:r>
      <w:r>
        <w:rPr>
          <w:rFonts w:ascii="Times New Roman" w:hAnsi="Times New Roman" w:eastAsia="方正仿宋_GB2312" w:cs="Times New Roman"/>
          <w:sz w:val="24"/>
        </w:rPr>
        <w:t>》短语</w:t>
      </w:r>
      <w:r>
        <w:rPr>
          <w:rFonts w:ascii="Times New Roman" w:hAnsi="Times New Roman" w:eastAsia="方正仿宋_GB2312" w:cs="Times New Roman"/>
          <w:sz w:val="24"/>
          <w:lang w:val="fr-CA"/>
        </w:rPr>
        <w:t>“ce qui …c’est” “ce que... c’est”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IV.  Infinitif</w:t>
      </w:r>
      <w:r>
        <w:rPr>
          <w:rFonts w:ascii="Times New Roman" w:hAnsi="Times New Roman" w:eastAsia="方正仿宋_GB2312" w:cs="Times New Roman"/>
          <w:sz w:val="24"/>
        </w:rPr>
        <w:t>不定式</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4 ÉDUCATION ET JEUNESSE</w:t>
      </w:r>
      <w:r>
        <w:rPr>
          <w:rFonts w:ascii="Times New Roman" w:hAnsi="Times New Roman" w:eastAsia="方正仿宋_GB2312" w:cs="Times New Roman"/>
          <w:b/>
          <w:sz w:val="24"/>
        </w:rPr>
        <w:t>教育和年轻一代</w:t>
      </w:r>
      <w:r>
        <w:rPr>
          <w:rFonts w:ascii="Times New Roman" w:hAnsi="Times New Roman" w:eastAsia="方正仿宋_GB2312" w:cs="Times New Roman"/>
          <w:b/>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Les études supérieures en France</w:t>
      </w:r>
      <w:r>
        <w:rPr>
          <w:rFonts w:ascii="Times New Roman" w:hAnsi="Times New Roman" w:eastAsia="方正仿宋_GB2312" w:cs="Times New Roman"/>
          <w:sz w:val="24"/>
        </w:rPr>
        <w:t>法国高等教育</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La mode et les jeunes</w:t>
      </w:r>
      <w:r>
        <w:rPr>
          <w:rFonts w:ascii="Times New Roman" w:hAnsi="Times New Roman" w:eastAsia="方正仿宋_GB2312" w:cs="Times New Roman"/>
          <w:sz w:val="24"/>
        </w:rPr>
        <w:t>时尚与年轻人</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Temps des infinitifs</w:t>
      </w:r>
      <w:r>
        <w:rPr>
          <w:rFonts w:ascii="Times New Roman" w:hAnsi="Times New Roman" w:eastAsia="方正仿宋_GB2312" w:cs="Times New Roman"/>
          <w:sz w:val="24"/>
        </w:rPr>
        <w:t>不定式的时态</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Ordre des pronoms dans la phrase</w:t>
      </w:r>
      <w:r>
        <w:rPr>
          <w:rFonts w:ascii="Times New Roman" w:hAnsi="Times New Roman" w:eastAsia="方正仿宋_GB2312" w:cs="Times New Roman"/>
          <w:sz w:val="24"/>
        </w:rPr>
        <w:t>句中代词的顺序</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Complément des adjectifs</w:t>
      </w:r>
      <w:r>
        <w:rPr>
          <w:rFonts w:ascii="Times New Roman" w:hAnsi="Times New Roman" w:eastAsia="方正仿宋_GB2312" w:cs="Times New Roman"/>
          <w:sz w:val="24"/>
        </w:rPr>
        <w:t>形容词补语</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IV. Pronom </w:t>
      </w:r>
      <w:r>
        <w:rPr>
          <w:rFonts w:ascii="Times New Roman" w:hAnsi="Times New Roman" w:eastAsia="方正仿宋_GB2312" w:cs="Times New Roman"/>
          <w:sz w:val="24"/>
        </w:rPr>
        <w:t>《</w:t>
      </w:r>
      <w:r>
        <w:rPr>
          <w:rFonts w:ascii="Times New Roman" w:hAnsi="Times New Roman" w:eastAsia="方正仿宋_GB2312" w:cs="Times New Roman"/>
          <w:sz w:val="24"/>
          <w:lang w:val="fr-CA"/>
        </w:rPr>
        <w:t>soi</w:t>
      </w:r>
      <w:r>
        <w:rPr>
          <w:rFonts w:ascii="Times New Roman" w:hAnsi="Times New Roman" w:eastAsia="方正仿宋_GB2312" w:cs="Times New Roman"/>
          <w:sz w:val="24"/>
        </w:rPr>
        <w:t>》代词</w:t>
      </w:r>
      <w:r>
        <w:rPr>
          <w:rFonts w:ascii="Times New Roman" w:hAnsi="Times New Roman" w:eastAsia="方正仿宋_GB2312" w:cs="Times New Roman"/>
          <w:sz w:val="24"/>
          <w:lang w:val="fr-CA"/>
        </w:rPr>
        <w:t>“soi”</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5 LOGEMENT</w:t>
      </w:r>
      <w:r>
        <w:rPr>
          <w:rFonts w:ascii="Times New Roman" w:hAnsi="Times New Roman" w:eastAsia="方正仿宋_GB2312" w:cs="Times New Roman"/>
          <w:b/>
          <w:sz w:val="24"/>
        </w:rPr>
        <w:t>住房</w:t>
      </w:r>
      <w:r>
        <w:rPr>
          <w:rFonts w:ascii="Times New Roman" w:hAnsi="Times New Roman" w:eastAsia="方正仿宋_GB2312" w:cs="Times New Roman"/>
          <w:b/>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lmmeubles en fête</w:t>
      </w:r>
      <w:r>
        <w:rPr>
          <w:rFonts w:ascii="Times New Roman" w:hAnsi="Times New Roman" w:eastAsia="方正仿宋_GB2312" w:cs="Times New Roman"/>
          <w:sz w:val="24"/>
        </w:rPr>
        <w:t>邻里节</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La situation du logement en France: évolution des besoins</w:t>
      </w:r>
      <w:r>
        <w:rPr>
          <w:rFonts w:ascii="Times New Roman" w:hAnsi="Times New Roman" w:eastAsia="方正仿宋_GB2312" w:cs="Times New Roman"/>
          <w:sz w:val="24"/>
        </w:rPr>
        <w:t>法国的住房状况</w:t>
      </w:r>
      <w:r>
        <w:rPr>
          <w:rFonts w:ascii="Times New Roman" w:hAnsi="Times New Roman" w:eastAsia="方正仿宋_GB2312" w:cs="Times New Roman"/>
          <w:sz w:val="24"/>
          <w:lang w:val="fr-CA"/>
        </w:rPr>
        <w:t>：</w:t>
      </w:r>
      <w:r>
        <w:rPr>
          <w:rFonts w:ascii="Times New Roman" w:hAnsi="Times New Roman" w:eastAsia="方正仿宋_GB2312" w:cs="Times New Roman"/>
          <w:sz w:val="24"/>
        </w:rPr>
        <w:t>需求的变化</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Imparfait</w:t>
      </w:r>
      <w:r>
        <w:rPr>
          <w:rFonts w:ascii="Times New Roman" w:hAnsi="Times New Roman" w:eastAsia="方正仿宋_GB2312" w:cs="Times New Roman"/>
          <w:sz w:val="24"/>
        </w:rPr>
        <w:t>未完成过去时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Sens des verbes pronominaux</w:t>
      </w:r>
      <w:r>
        <w:rPr>
          <w:rFonts w:ascii="Times New Roman" w:hAnsi="Times New Roman" w:eastAsia="方正仿宋_GB2312" w:cs="Times New Roman"/>
          <w:sz w:val="24"/>
        </w:rPr>
        <w:t>代词式动词的意义</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Prépositions et locutions de temps</w:t>
      </w:r>
      <w:r>
        <w:rPr>
          <w:rFonts w:ascii="Times New Roman" w:hAnsi="Times New Roman" w:eastAsia="方正仿宋_GB2312" w:cs="Times New Roman"/>
          <w:sz w:val="24"/>
        </w:rPr>
        <w:t>时间介词与词组</w:t>
      </w:r>
    </w:p>
    <w:p>
      <w:pPr>
        <w:spacing w:line="360" w:lineRule="auto"/>
        <w:rPr>
          <w:rFonts w:ascii="Times New Roman" w:hAnsi="Times New Roman" w:eastAsia="方正仿宋_GB2312" w:cs="Times New Roman"/>
          <w:sz w:val="24"/>
          <w:lang w:val="fr-CA"/>
        </w:rPr>
      </w:pP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6 ESPRIT ET SAGESSE</w:t>
      </w:r>
      <w:r>
        <w:rPr>
          <w:rFonts w:ascii="Times New Roman" w:hAnsi="Times New Roman" w:eastAsia="方正仿宋_GB2312" w:cs="Times New Roman"/>
          <w:b/>
          <w:sz w:val="24"/>
        </w:rPr>
        <w:t>智慧与思考</w:t>
      </w:r>
      <w:r>
        <w:rPr>
          <w:rFonts w:ascii="Times New Roman" w:hAnsi="Times New Roman" w:eastAsia="方正仿宋_GB2312" w:cs="Times New Roman"/>
          <w:b/>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Einstein</w:t>
      </w:r>
      <w:r>
        <w:rPr>
          <w:rFonts w:ascii="Times New Roman" w:hAnsi="Times New Roman" w:eastAsia="方正仿宋_GB2312" w:cs="Times New Roman"/>
          <w:sz w:val="24"/>
        </w:rPr>
        <w:t>爱因斯坦</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Honore de Balzac</w:t>
      </w:r>
      <w:r>
        <w:rPr>
          <w:rFonts w:ascii="Times New Roman" w:hAnsi="Times New Roman" w:eastAsia="方正仿宋_GB2312" w:cs="Times New Roman"/>
          <w:sz w:val="24"/>
        </w:rPr>
        <w:t>奥诺雷</w:t>
      </w:r>
      <w:r>
        <w:rPr>
          <w:rFonts w:ascii="Times New Roman" w:hAnsi="Times New Roman" w:eastAsia="方正仿宋_GB2312" w:cs="Times New Roman"/>
          <w:sz w:val="24"/>
          <w:lang w:val="fr-CA"/>
        </w:rPr>
        <w:t>•</w:t>
      </w:r>
      <w:r>
        <w:rPr>
          <w:rFonts w:ascii="Times New Roman" w:hAnsi="Times New Roman" w:eastAsia="方正仿宋_GB2312" w:cs="Times New Roman"/>
          <w:sz w:val="24"/>
        </w:rPr>
        <w:t>德</w:t>
      </w:r>
      <w:r>
        <w:rPr>
          <w:rFonts w:ascii="Times New Roman" w:hAnsi="Times New Roman" w:eastAsia="方正仿宋_GB2312" w:cs="Times New Roman"/>
          <w:sz w:val="24"/>
          <w:lang w:val="fr-CA"/>
        </w:rPr>
        <w:t>•</w:t>
      </w:r>
      <w:r>
        <w:rPr>
          <w:rFonts w:ascii="Times New Roman" w:hAnsi="Times New Roman" w:eastAsia="方正仿宋_GB2312" w:cs="Times New Roman"/>
          <w:sz w:val="24"/>
        </w:rPr>
        <w:t>巴尔扎克</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 Passé simple</w:t>
      </w:r>
      <w:r>
        <w:rPr>
          <w:rFonts w:ascii="Times New Roman" w:hAnsi="Times New Roman" w:eastAsia="方正仿宋_GB2312" w:cs="Times New Roman"/>
          <w:sz w:val="24"/>
        </w:rPr>
        <w:t>简单过去时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 xml:space="preserve"> Bilan des prépositions</w:t>
      </w:r>
      <w:r>
        <w:rPr>
          <w:rFonts w:ascii="Times New Roman" w:hAnsi="Times New Roman" w:eastAsia="方正仿宋_GB2312" w:cs="Times New Roman"/>
          <w:sz w:val="24"/>
        </w:rPr>
        <w:t>《</w:t>
      </w:r>
      <w:r>
        <w:rPr>
          <w:rFonts w:ascii="Times New Roman" w:hAnsi="Times New Roman" w:eastAsia="方正仿宋_GB2312" w:cs="Times New Roman"/>
          <w:sz w:val="24"/>
          <w:lang w:val="fr-CA"/>
        </w:rPr>
        <w:t>à</w:t>
      </w:r>
      <w:r>
        <w:rPr>
          <w:rFonts w:ascii="Times New Roman" w:hAnsi="Times New Roman" w:eastAsia="方正仿宋_GB2312" w:cs="Times New Roman"/>
          <w:sz w:val="24"/>
        </w:rPr>
        <w:t>》</w:t>
      </w:r>
      <w:r>
        <w:rPr>
          <w:rFonts w:ascii="Times New Roman" w:hAnsi="Times New Roman" w:eastAsia="方正仿宋_GB2312" w:cs="Times New Roman"/>
          <w:sz w:val="24"/>
          <w:lang w:val="fr-CA"/>
        </w:rPr>
        <w:t>et</w:t>
      </w:r>
      <w:r>
        <w:rPr>
          <w:rFonts w:ascii="Times New Roman" w:hAnsi="Times New Roman" w:eastAsia="方正仿宋_GB2312" w:cs="Times New Roman"/>
          <w:sz w:val="24"/>
        </w:rPr>
        <w:t>《</w:t>
      </w:r>
      <w:r>
        <w:rPr>
          <w:rFonts w:ascii="Times New Roman" w:hAnsi="Times New Roman" w:eastAsia="方正仿宋_GB2312" w:cs="Times New Roman"/>
          <w:sz w:val="24"/>
          <w:lang w:val="fr-CA"/>
        </w:rPr>
        <w:t>de</w:t>
      </w:r>
      <w:r>
        <w:rPr>
          <w:rFonts w:ascii="Times New Roman" w:hAnsi="Times New Roman" w:eastAsia="方正仿宋_GB2312" w:cs="Times New Roman"/>
          <w:sz w:val="24"/>
        </w:rPr>
        <w:t>》介词</w:t>
      </w:r>
      <w:r>
        <w:rPr>
          <w:rFonts w:ascii="Times New Roman" w:hAnsi="Times New Roman" w:eastAsia="方正仿宋_GB2312" w:cs="Times New Roman"/>
          <w:sz w:val="24"/>
          <w:lang w:val="fr-CA"/>
        </w:rPr>
        <w:t>“à”</w:t>
      </w:r>
      <w:r>
        <w:rPr>
          <w:rFonts w:ascii="Times New Roman" w:hAnsi="Times New Roman" w:eastAsia="方正仿宋_GB2312" w:cs="Times New Roman"/>
          <w:sz w:val="24"/>
        </w:rPr>
        <w:t>与</w:t>
      </w:r>
      <w:r>
        <w:rPr>
          <w:rFonts w:ascii="Times New Roman" w:hAnsi="Times New Roman" w:eastAsia="方正仿宋_GB2312" w:cs="Times New Roman"/>
          <w:sz w:val="24"/>
          <w:lang w:val="fr-CA"/>
        </w:rPr>
        <w:t>“de”</w:t>
      </w:r>
      <w:r>
        <w:rPr>
          <w:rFonts w:ascii="Times New Roman" w:hAnsi="Times New Roman" w:eastAsia="方正仿宋_GB2312" w:cs="Times New Roman"/>
          <w:sz w:val="24"/>
        </w:rPr>
        <w:t>小结</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7 SPORT</w:t>
      </w:r>
      <w:r>
        <w:rPr>
          <w:rFonts w:ascii="Times New Roman" w:hAnsi="Times New Roman" w:eastAsia="方正仿宋_GB2312" w:cs="Times New Roman"/>
          <w:b/>
          <w:sz w:val="24"/>
        </w:rPr>
        <w:t>体育运动</w:t>
      </w:r>
      <w:r>
        <w:rPr>
          <w:rFonts w:ascii="Times New Roman" w:hAnsi="Times New Roman" w:eastAsia="方正仿宋_GB2312" w:cs="Times New Roman"/>
          <w:b/>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Le sportif en France</w:t>
      </w:r>
      <w:r>
        <w:rPr>
          <w:rFonts w:ascii="Times New Roman" w:hAnsi="Times New Roman" w:eastAsia="方正仿宋_GB2312" w:cs="Times New Roman"/>
          <w:sz w:val="24"/>
        </w:rPr>
        <w:t>法国的体育</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Le Tour de France</w:t>
      </w:r>
      <w:r>
        <w:rPr>
          <w:rFonts w:ascii="Times New Roman" w:hAnsi="Times New Roman" w:eastAsia="方正仿宋_GB2312" w:cs="Times New Roman"/>
          <w:sz w:val="24"/>
        </w:rPr>
        <w:t>环法自行车赛</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Conditionnel présent</w:t>
      </w:r>
      <w:r>
        <w:rPr>
          <w:rFonts w:ascii="Times New Roman" w:hAnsi="Times New Roman" w:eastAsia="方正仿宋_GB2312" w:cs="Times New Roman"/>
          <w:sz w:val="24"/>
        </w:rPr>
        <w:t>条件式现在时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Futur dans le passé</w:t>
      </w:r>
      <w:r>
        <w:rPr>
          <w:rFonts w:ascii="Times New Roman" w:hAnsi="Times New Roman" w:eastAsia="方正仿宋_GB2312" w:cs="Times New Roman"/>
          <w:sz w:val="24"/>
        </w:rPr>
        <w:t>过去将来时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Pronom indéfini et adverbe</w:t>
      </w:r>
      <w:r>
        <w:rPr>
          <w:rFonts w:ascii="Times New Roman" w:hAnsi="Times New Roman" w:eastAsia="方正仿宋_GB2312" w:cs="Times New Roman"/>
          <w:sz w:val="24"/>
        </w:rPr>
        <w:t>《</w:t>
      </w:r>
      <w:r>
        <w:rPr>
          <w:rFonts w:ascii="Times New Roman" w:hAnsi="Times New Roman" w:eastAsia="方正仿宋_GB2312" w:cs="Times New Roman"/>
          <w:sz w:val="24"/>
          <w:lang w:val="fr-CA"/>
        </w:rPr>
        <w:t>tout</w:t>
      </w:r>
      <w:r>
        <w:rPr>
          <w:rFonts w:ascii="Times New Roman" w:hAnsi="Times New Roman" w:eastAsia="方正仿宋_GB2312" w:cs="Times New Roman"/>
          <w:sz w:val="24"/>
        </w:rPr>
        <w:t>》</w:t>
      </w:r>
      <w:r>
        <w:rPr>
          <w:rFonts w:ascii="Times New Roman" w:hAnsi="Times New Roman" w:eastAsia="方正仿宋_GB2312" w:cs="Times New Roman"/>
          <w:sz w:val="24"/>
          <w:lang w:val="fr-CA"/>
        </w:rPr>
        <w:t xml:space="preserve"> </w:t>
      </w:r>
      <w:r>
        <w:rPr>
          <w:rFonts w:ascii="Times New Roman" w:hAnsi="Times New Roman" w:eastAsia="方正仿宋_GB2312" w:cs="Times New Roman"/>
          <w:sz w:val="24"/>
        </w:rPr>
        <w:t>不定代词与副词</w:t>
      </w:r>
      <w:r>
        <w:rPr>
          <w:rFonts w:ascii="Times New Roman" w:hAnsi="Times New Roman" w:eastAsia="方正仿宋_GB2312" w:cs="Times New Roman"/>
          <w:sz w:val="24"/>
          <w:lang w:val="fr-CA"/>
        </w:rPr>
        <w:t>“tout”</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IV.  Prépositions</w:t>
      </w:r>
      <w:r>
        <w:rPr>
          <w:rFonts w:ascii="Times New Roman" w:hAnsi="Times New Roman" w:eastAsia="方正仿宋_GB2312" w:cs="Times New Roman"/>
          <w:sz w:val="24"/>
        </w:rPr>
        <w:t>《</w:t>
      </w:r>
      <w:r>
        <w:rPr>
          <w:rFonts w:ascii="Times New Roman" w:hAnsi="Times New Roman" w:eastAsia="方正仿宋_GB2312" w:cs="Times New Roman"/>
          <w:sz w:val="24"/>
          <w:lang w:val="fr-CA"/>
        </w:rPr>
        <w:t>pour, par, en</w:t>
      </w:r>
      <w:r>
        <w:rPr>
          <w:rFonts w:ascii="Times New Roman" w:hAnsi="Times New Roman" w:eastAsia="方正仿宋_GB2312" w:cs="Times New Roman"/>
          <w:sz w:val="24"/>
        </w:rPr>
        <w:t>》介词</w:t>
      </w:r>
      <w:r>
        <w:rPr>
          <w:rFonts w:ascii="Times New Roman" w:hAnsi="Times New Roman" w:eastAsia="方正仿宋_GB2312" w:cs="Times New Roman"/>
          <w:sz w:val="24"/>
          <w:lang w:val="fr-CA"/>
        </w:rPr>
        <w:t>“pour, par, en”</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8 INDUSTRIE ET ENVIRONNEMENT</w:t>
      </w:r>
      <w:r>
        <w:rPr>
          <w:rFonts w:ascii="Times New Roman" w:hAnsi="Times New Roman" w:eastAsia="方正仿宋_GB2312" w:cs="Times New Roman"/>
          <w:b/>
          <w:sz w:val="24"/>
        </w:rPr>
        <w:t>工业与环境</w:t>
      </w:r>
      <w:r>
        <w:rPr>
          <w:rFonts w:ascii="Times New Roman" w:hAnsi="Times New Roman" w:eastAsia="方正仿宋_GB2312" w:cs="Times New Roman"/>
          <w:b/>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 xml:space="preserve">Texte A Le passé ou l’industrie?  </w:t>
      </w:r>
      <w:r>
        <w:rPr>
          <w:rFonts w:ascii="Times New Roman" w:hAnsi="Times New Roman" w:eastAsia="方正仿宋_GB2312" w:cs="Times New Roman"/>
          <w:sz w:val="24"/>
        </w:rPr>
        <w:t>保留历史还是发展工业</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La pomme de terre, avenir du sac plastique en 2015</w:t>
      </w:r>
      <w:r>
        <w:rPr>
          <w:rFonts w:ascii="Times New Roman" w:hAnsi="Times New Roman" w:eastAsia="方正仿宋_GB2312" w:cs="Times New Roman"/>
          <w:sz w:val="24"/>
        </w:rPr>
        <w:t>马铃薯</w:t>
      </w:r>
      <w:r>
        <w:rPr>
          <w:rFonts w:ascii="Times New Roman" w:hAnsi="Times New Roman" w:eastAsia="方正仿宋_GB2312" w:cs="Times New Roman"/>
          <w:sz w:val="24"/>
          <w:lang w:val="fr-CA"/>
        </w:rPr>
        <w:t>，2015</w:t>
      </w:r>
      <w:r>
        <w:rPr>
          <w:rFonts w:ascii="Times New Roman" w:hAnsi="Times New Roman" w:eastAsia="方正仿宋_GB2312" w:cs="Times New Roman"/>
          <w:sz w:val="24"/>
        </w:rPr>
        <w:t>年塑料袋的未来</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Pronom démonstratif</w:t>
      </w:r>
      <w:r>
        <w:rPr>
          <w:rFonts w:ascii="Times New Roman" w:hAnsi="Times New Roman" w:eastAsia="方正仿宋_GB2312" w:cs="Times New Roman"/>
          <w:sz w:val="24"/>
        </w:rPr>
        <w:t>指示代词</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Discours indirect (1)</w:t>
      </w:r>
      <w:r>
        <w:rPr>
          <w:rFonts w:ascii="Times New Roman" w:hAnsi="Times New Roman" w:eastAsia="方正仿宋_GB2312" w:cs="Times New Roman"/>
          <w:sz w:val="24"/>
        </w:rPr>
        <w:t>间接引语</w:t>
      </w:r>
      <w:r>
        <w:rPr>
          <w:rFonts w:ascii="Times New Roman" w:hAnsi="Times New Roman" w:eastAsia="方正仿宋_GB2312" w:cs="Times New Roman"/>
          <w:sz w:val="24"/>
          <w:lang w:val="fr-CA"/>
        </w:rPr>
        <w:t>(1)</w:t>
      </w:r>
    </w:p>
    <w:p>
      <w:pPr>
        <w:spacing w:line="360" w:lineRule="auto"/>
        <w:rPr>
          <w:rFonts w:ascii="Times New Roman" w:hAnsi="Times New Roman" w:eastAsia="方正仿宋_GB2312" w:cs="Times New Roman"/>
          <w:b/>
          <w:sz w:val="24"/>
          <w:lang w:val="fr-CA"/>
        </w:rPr>
      </w:pPr>
      <w:r>
        <w:rPr>
          <w:rFonts w:ascii="Times New Roman" w:hAnsi="Times New Roman" w:eastAsia="方正仿宋_GB2312" w:cs="Times New Roman"/>
          <w:b/>
          <w:sz w:val="24"/>
          <w:lang w:val="fr-CA"/>
        </w:rPr>
        <w:t>UNITÉ 9 LES GRANDES FEMMES</w:t>
      </w:r>
      <w:r>
        <w:rPr>
          <w:rFonts w:ascii="Times New Roman" w:hAnsi="Times New Roman" w:eastAsia="方正仿宋_GB2312" w:cs="Times New Roman"/>
          <w:b/>
          <w:sz w:val="24"/>
        </w:rPr>
        <w:t>伟大的女性</w:t>
      </w:r>
      <w:r>
        <w:rPr>
          <w:rFonts w:ascii="Times New Roman" w:hAnsi="Times New Roman" w:eastAsia="方正仿宋_GB2312" w:cs="Times New Roman"/>
          <w:b/>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A Jeu avec la mort</w:t>
      </w:r>
      <w:r>
        <w:rPr>
          <w:rFonts w:ascii="Times New Roman" w:hAnsi="Times New Roman" w:eastAsia="方正仿宋_GB2312" w:cs="Times New Roman"/>
          <w:sz w:val="24"/>
        </w:rPr>
        <w:t>死亡游戏</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Texte B Marie Curie, modèle des femmes</w:t>
      </w:r>
      <w:r>
        <w:rPr>
          <w:rFonts w:ascii="Times New Roman" w:hAnsi="Times New Roman" w:eastAsia="方正仿宋_GB2312" w:cs="Times New Roman"/>
          <w:sz w:val="24"/>
        </w:rPr>
        <w:t>玛丽</w:t>
      </w:r>
      <w:r>
        <w:rPr>
          <w:rFonts w:ascii="Times New Roman" w:hAnsi="Times New Roman" w:eastAsia="方正仿宋_GB2312" w:cs="Times New Roman"/>
          <w:sz w:val="24"/>
          <w:lang w:val="fr-CA"/>
        </w:rPr>
        <w:t>•</w:t>
      </w:r>
      <w:r>
        <w:rPr>
          <w:rFonts w:ascii="Times New Roman" w:hAnsi="Times New Roman" w:eastAsia="方正仿宋_GB2312" w:cs="Times New Roman"/>
          <w:sz w:val="24"/>
        </w:rPr>
        <w:t>居里</w:t>
      </w:r>
      <w:r>
        <w:rPr>
          <w:rFonts w:ascii="Times New Roman" w:hAnsi="Times New Roman" w:eastAsia="方正仿宋_GB2312" w:cs="Times New Roman"/>
          <w:sz w:val="24"/>
          <w:lang w:val="fr-CA"/>
        </w:rPr>
        <w:t>：</w:t>
      </w:r>
      <w:r>
        <w:rPr>
          <w:rFonts w:ascii="Times New Roman" w:hAnsi="Times New Roman" w:eastAsia="方正仿宋_GB2312" w:cs="Times New Roman"/>
          <w:sz w:val="24"/>
        </w:rPr>
        <w:t>妇女的典范</w:t>
      </w:r>
      <w:r>
        <w:rPr>
          <w:rFonts w:ascii="Times New Roman" w:hAnsi="Times New Roman" w:eastAsia="方正仿宋_GB2312" w:cs="Times New Roman"/>
          <w:sz w:val="24"/>
          <w:lang w:val="fr-CA"/>
        </w:rPr>
        <w:t xml:space="preserve"> </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GRAMMAIRE</w:t>
      </w:r>
      <w:r>
        <w:rPr>
          <w:rFonts w:ascii="Times New Roman" w:hAnsi="Times New Roman" w:eastAsia="方正仿宋_GB2312" w:cs="Times New Roman"/>
          <w:sz w:val="24"/>
        </w:rPr>
        <w:t>语法</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Plus-que-parfait</w:t>
      </w:r>
      <w:r>
        <w:rPr>
          <w:rFonts w:ascii="Times New Roman" w:hAnsi="Times New Roman" w:eastAsia="方正仿宋_GB2312" w:cs="Times New Roman"/>
          <w:sz w:val="24"/>
        </w:rPr>
        <w:t>愈过去时</w:t>
      </w:r>
    </w:p>
    <w:p>
      <w:pPr>
        <w:spacing w:line="360" w:lineRule="auto"/>
        <w:ind w:left="945" w:leftChars="45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w:t>
      </w:r>
      <w:r>
        <w:rPr>
          <w:rFonts w:ascii="Times New Roman" w:hAnsi="Times New Roman" w:eastAsia="方正仿宋_GB2312" w:cs="Times New Roman"/>
          <w:sz w:val="24"/>
          <w:lang w:val="fr-CA"/>
        </w:rPr>
        <w:tab/>
      </w:r>
      <w:r>
        <w:rPr>
          <w:rFonts w:ascii="Times New Roman" w:hAnsi="Times New Roman" w:eastAsia="方正仿宋_GB2312" w:cs="Times New Roman"/>
          <w:sz w:val="24"/>
          <w:lang w:val="fr-CA"/>
        </w:rPr>
        <w:t>Discours indirect (2)</w:t>
      </w:r>
      <w:r>
        <w:rPr>
          <w:rFonts w:ascii="Times New Roman" w:hAnsi="Times New Roman" w:eastAsia="方正仿宋_GB2312" w:cs="Times New Roman"/>
          <w:sz w:val="24"/>
        </w:rPr>
        <w:t>间接引语</w:t>
      </w:r>
      <w:r>
        <w:rPr>
          <w:rFonts w:ascii="Times New Roman" w:hAnsi="Times New Roman" w:eastAsia="方正仿宋_GB2312" w:cs="Times New Roman"/>
          <w:sz w:val="24"/>
          <w:lang w:val="fr-CA"/>
        </w:rPr>
        <w:t>(2)</w:t>
      </w:r>
    </w:p>
    <w:p>
      <w:pPr>
        <w:spacing w:line="360" w:lineRule="auto"/>
        <w:ind w:left="1425" w:leftChars="450" w:hanging="480" w:hangingChars="200"/>
        <w:rPr>
          <w:rFonts w:ascii="Times New Roman" w:hAnsi="Times New Roman" w:eastAsia="方正仿宋_GB2312" w:cs="Times New Roman"/>
          <w:sz w:val="24"/>
          <w:lang w:val="fr-CA"/>
        </w:rPr>
      </w:pPr>
      <w:r>
        <w:rPr>
          <w:rFonts w:ascii="Times New Roman" w:hAnsi="Times New Roman" w:eastAsia="方正仿宋_GB2312" w:cs="Times New Roman"/>
          <w:sz w:val="24"/>
          <w:lang w:val="fr-CA"/>
        </w:rPr>
        <w:t>III.  Bilan des conjonctions et des adverbes</w:t>
      </w:r>
      <w:r>
        <w:rPr>
          <w:rFonts w:ascii="Times New Roman" w:hAnsi="Times New Roman" w:eastAsia="方正仿宋_GB2312" w:cs="Times New Roman"/>
          <w:sz w:val="24"/>
        </w:rPr>
        <w:t>《</w:t>
      </w:r>
      <w:r>
        <w:rPr>
          <w:rFonts w:ascii="Times New Roman" w:hAnsi="Times New Roman" w:eastAsia="方正仿宋_GB2312" w:cs="Times New Roman"/>
          <w:sz w:val="24"/>
          <w:lang w:val="fr-CA"/>
        </w:rPr>
        <w:t>comme</w:t>
      </w:r>
      <w:r>
        <w:rPr>
          <w:rFonts w:ascii="Times New Roman" w:hAnsi="Times New Roman" w:eastAsia="方正仿宋_GB2312" w:cs="Times New Roman"/>
          <w:sz w:val="24"/>
        </w:rPr>
        <w:t>》</w:t>
      </w:r>
      <w:r>
        <w:rPr>
          <w:rFonts w:ascii="Times New Roman" w:hAnsi="Times New Roman" w:eastAsia="方正仿宋_GB2312" w:cs="Times New Roman"/>
          <w:sz w:val="24"/>
          <w:lang w:val="fr-CA"/>
        </w:rPr>
        <w:t>,</w:t>
      </w:r>
      <w:r>
        <w:rPr>
          <w:rFonts w:ascii="Times New Roman" w:hAnsi="Times New Roman" w:eastAsia="方正仿宋_GB2312" w:cs="Times New Roman"/>
          <w:sz w:val="24"/>
        </w:rPr>
        <w:t>《</w:t>
      </w:r>
      <w:r>
        <w:rPr>
          <w:rFonts w:ascii="Times New Roman" w:hAnsi="Times New Roman" w:eastAsia="方正仿宋_GB2312" w:cs="Times New Roman"/>
          <w:sz w:val="24"/>
          <w:lang w:val="fr-CA"/>
        </w:rPr>
        <w:t>si</w:t>
      </w:r>
      <w:r>
        <w:rPr>
          <w:rFonts w:ascii="Times New Roman" w:hAnsi="Times New Roman" w:eastAsia="方正仿宋_GB2312" w:cs="Times New Roman"/>
          <w:sz w:val="24"/>
        </w:rPr>
        <w:t>》连词、副词</w:t>
      </w:r>
      <w:r>
        <w:rPr>
          <w:rFonts w:ascii="Times New Roman" w:hAnsi="Times New Roman" w:eastAsia="方正仿宋_GB2312" w:cs="Times New Roman"/>
          <w:sz w:val="24"/>
          <w:lang w:val="fr-CA"/>
        </w:rPr>
        <w:t xml:space="preserve"> “comme”</w:t>
      </w:r>
      <w:r>
        <w:rPr>
          <w:rFonts w:ascii="Times New Roman" w:hAnsi="Times New Roman" w:eastAsia="方正仿宋_GB2312" w:cs="Times New Roman"/>
          <w:sz w:val="24"/>
        </w:rPr>
        <w:t>与</w:t>
      </w:r>
      <w:r>
        <w:rPr>
          <w:rFonts w:ascii="Times New Roman" w:hAnsi="Times New Roman" w:eastAsia="方正仿宋_GB2312" w:cs="Times New Roman"/>
          <w:sz w:val="24"/>
          <w:lang w:val="fr-CA"/>
        </w:rPr>
        <w:t>“si”</w:t>
      </w:r>
      <w:r>
        <w:rPr>
          <w:rFonts w:ascii="Times New Roman" w:hAnsi="Times New Roman" w:eastAsia="方正仿宋_GB2312" w:cs="Times New Roman"/>
          <w:sz w:val="24"/>
        </w:rPr>
        <w:t>小结</w:t>
      </w:r>
    </w:p>
    <w:p>
      <w:pPr>
        <w:spacing w:line="360" w:lineRule="auto"/>
        <w:rPr>
          <w:rFonts w:ascii="Times New Roman" w:hAnsi="Times New Roman" w:eastAsia="方正仿宋_GB2312" w:cs="Times New Roman"/>
          <w:b/>
          <w:sz w:val="24"/>
        </w:rPr>
      </w:pPr>
      <w:r>
        <w:rPr>
          <w:rFonts w:ascii="Times New Roman" w:hAnsi="Times New Roman" w:eastAsia="方正仿宋_GB2312" w:cs="Times New Roman"/>
          <w:b/>
          <w:sz w:val="24"/>
        </w:rPr>
        <w:t xml:space="preserve">UNITÉ 10 ARCHITECTURE建筑 </w:t>
      </w:r>
    </w:p>
    <w:p>
      <w:pPr>
        <w:spacing w:line="360" w:lineRule="auto"/>
        <w:ind w:left="945" w:leftChars="450"/>
        <w:rPr>
          <w:rFonts w:ascii="Times New Roman" w:hAnsi="Times New Roman" w:eastAsia="方正仿宋_GB2312" w:cs="Times New Roman"/>
          <w:sz w:val="24"/>
        </w:rPr>
      </w:pPr>
      <w:r>
        <w:rPr>
          <w:rFonts w:ascii="Times New Roman" w:hAnsi="Times New Roman" w:eastAsia="方正仿宋_GB2312" w:cs="Times New Roman"/>
          <w:sz w:val="24"/>
        </w:rPr>
        <w:t xml:space="preserve">Texte A  M. Pei贝聿铭 </w:t>
      </w:r>
    </w:p>
    <w:p>
      <w:pPr>
        <w:spacing w:line="360" w:lineRule="auto"/>
        <w:ind w:left="945" w:leftChars="450"/>
        <w:rPr>
          <w:rFonts w:ascii="Times New Roman" w:hAnsi="Times New Roman" w:eastAsia="方正仿宋_GB2312" w:cs="Times New Roman"/>
          <w:sz w:val="24"/>
        </w:rPr>
      </w:pPr>
      <w:r>
        <w:rPr>
          <w:rFonts w:ascii="Times New Roman" w:hAnsi="Times New Roman" w:eastAsia="方正仿宋_GB2312" w:cs="Times New Roman"/>
          <w:sz w:val="24"/>
        </w:rPr>
        <w:t xml:space="preserve">Texte B  Paul Andreu保罗•安德鲁 </w:t>
      </w:r>
    </w:p>
    <w:p>
      <w:pPr>
        <w:spacing w:line="360" w:lineRule="auto"/>
        <w:ind w:left="945" w:leftChars="450"/>
        <w:rPr>
          <w:rFonts w:ascii="Times New Roman" w:hAnsi="Times New Roman" w:eastAsia="方正仿宋_GB2312" w:cs="Times New Roman"/>
          <w:sz w:val="24"/>
        </w:rPr>
      </w:pPr>
      <w:r>
        <w:rPr>
          <w:rFonts w:ascii="Times New Roman" w:hAnsi="Times New Roman" w:eastAsia="方正仿宋_GB2312" w:cs="Times New Roman"/>
          <w:sz w:val="24"/>
        </w:rPr>
        <w:t>GRAMMAIRE</w:t>
      </w:r>
    </w:p>
    <w:p>
      <w:pPr>
        <w:spacing w:line="360" w:lineRule="auto"/>
        <w:ind w:left="945" w:leftChars="450"/>
        <w:rPr>
          <w:rFonts w:ascii="Times New Roman" w:hAnsi="Times New Roman" w:eastAsia="方正仿宋_GB2312" w:cs="Times New Roman"/>
          <w:sz w:val="24"/>
        </w:rPr>
      </w:pPr>
      <w:r>
        <w:rPr>
          <w:rFonts w:ascii="Times New Roman" w:hAnsi="Times New Roman" w:eastAsia="方正仿宋_GB2312" w:cs="Times New Roman"/>
          <w:sz w:val="24"/>
        </w:rPr>
        <w:t>I.</w:t>
      </w:r>
      <w:r>
        <w:rPr>
          <w:rFonts w:ascii="Times New Roman" w:hAnsi="Times New Roman" w:eastAsia="方正仿宋_GB2312" w:cs="Times New Roman"/>
          <w:sz w:val="24"/>
        </w:rPr>
        <w:tab/>
      </w:r>
      <w:r>
        <w:rPr>
          <w:rFonts w:ascii="Times New Roman" w:hAnsi="Times New Roman" w:eastAsia="方正仿宋_GB2312" w:cs="Times New Roman"/>
          <w:sz w:val="24"/>
        </w:rPr>
        <w:t>Pronom relatif《dont》关系代词”dont”</w:t>
      </w:r>
    </w:p>
    <w:p>
      <w:pPr>
        <w:spacing w:line="360" w:lineRule="auto"/>
        <w:ind w:left="945" w:leftChars="450"/>
        <w:rPr>
          <w:rFonts w:ascii="Times New Roman" w:hAnsi="Times New Roman" w:eastAsia="方正仿宋_GB2312" w:cs="Times New Roman"/>
          <w:sz w:val="24"/>
        </w:rPr>
      </w:pPr>
      <w:r>
        <w:rPr>
          <w:rFonts w:ascii="Times New Roman" w:hAnsi="Times New Roman" w:eastAsia="方正仿宋_GB2312" w:cs="Times New Roman"/>
          <w:sz w:val="24"/>
        </w:rPr>
        <w:t>II.</w:t>
      </w:r>
      <w:r>
        <w:rPr>
          <w:rFonts w:ascii="Times New Roman" w:hAnsi="Times New Roman" w:eastAsia="方正仿宋_GB2312" w:cs="Times New Roman"/>
          <w:sz w:val="24"/>
        </w:rPr>
        <w:tab/>
      </w:r>
      <w:r>
        <w:rPr>
          <w:rFonts w:ascii="Times New Roman" w:hAnsi="Times New Roman" w:eastAsia="方正仿宋_GB2312" w:cs="Times New Roman"/>
          <w:sz w:val="24"/>
        </w:rPr>
        <w:t xml:space="preserve">Passé antérieur先过去时 </w:t>
      </w:r>
    </w:p>
    <w:p>
      <w:pPr>
        <w:spacing w:line="360" w:lineRule="auto"/>
        <w:jc w:val="left"/>
        <w:rPr>
          <w:rFonts w:ascii="Times New Roman" w:hAnsi="Times New Roman" w:eastAsia="方正仿宋_GB2312" w:cs="方正仿宋_GB2312"/>
          <w:sz w:val="24"/>
        </w:rPr>
      </w:pPr>
    </w:p>
    <w:p>
      <w:pPr>
        <w:numPr>
          <w:ilvl w:val="0"/>
          <w:numId w:val="1"/>
        </w:numPr>
        <w:spacing w:line="360" w:lineRule="auto"/>
        <w:jc w:val="left"/>
        <w:rPr>
          <w:rFonts w:ascii="Times New Roman" w:hAnsi="Times New Roman" w:eastAsia="方正仿宋_GB2312" w:cs="方正仿宋_GB2312"/>
          <w:sz w:val="24"/>
        </w:rPr>
      </w:pPr>
      <w:r>
        <w:rPr>
          <w:rFonts w:hint="eastAsia" w:ascii="Times New Roman" w:hAnsi="Times New Roman" w:eastAsia="方正仿宋_GB2312" w:cs="方正仿宋_GB2312"/>
          <w:b/>
          <w:bCs/>
          <w:sz w:val="24"/>
        </w:rPr>
        <w:t>参考教材或主要参考书：</w:t>
      </w:r>
    </w:p>
    <w:p>
      <w:pPr>
        <w:pStyle w:val="3"/>
        <w:jc w:val="center"/>
        <w:rPr>
          <w:rFonts w:hint="eastAsia" w:ascii="方正仿宋_GB2312" w:hAnsi="方正仿宋_GB2312" w:eastAsia="方正仿宋_GB2312" w:cs="方正仿宋_GB2312"/>
          <w:sz w:val="24"/>
        </w:rPr>
      </w:pPr>
      <w:r>
        <w:rPr>
          <w:rFonts w:ascii="方正仿宋_GB2312" w:hAnsi="方正仿宋_GB2312" w:eastAsia="方正仿宋_GB2312" w:cs="方正仿宋_GB2312"/>
          <w:sz w:val="24"/>
        </w:rPr>
        <w:t>主要参考书目（所列参考书目仅供参考）</w:t>
      </w:r>
    </w:p>
    <w:tbl>
      <w:tblPr>
        <w:tblStyle w:val="9"/>
        <w:tblW w:w="8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2161"/>
        <w:gridCol w:w="1080"/>
        <w:gridCol w:w="23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Times New Roman" w:hAnsi="Times New Roman" w:eastAsia="方正仿宋_GB2312" w:cs="仿宋"/>
                <w:b/>
                <w:kern w:val="0"/>
                <w:sz w:val="24"/>
              </w:rPr>
            </w:pPr>
            <w:r>
              <w:rPr>
                <w:rFonts w:hint="eastAsia" w:ascii="Times New Roman" w:hAnsi="Times New Roman" w:eastAsia="方正仿宋_GB2312" w:cs="仿宋"/>
                <w:b/>
                <w:kern w:val="0"/>
                <w:sz w:val="24"/>
              </w:rPr>
              <w:t>考试类型</w:t>
            </w:r>
          </w:p>
        </w:tc>
        <w:tc>
          <w:tcPr>
            <w:tcW w:w="2161" w:type="dxa"/>
          </w:tcPr>
          <w:p>
            <w:pPr>
              <w:jc w:val="center"/>
              <w:rPr>
                <w:rFonts w:ascii="Times New Roman" w:hAnsi="Times New Roman" w:eastAsia="方正仿宋_GB2312" w:cs="仿宋"/>
                <w:b/>
                <w:kern w:val="0"/>
                <w:sz w:val="24"/>
              </w:rPr>
            </w:pPr>
            <w:r>
              <w:rPr>
                <w:rFonts w:hint="eastAsia" w:ascii="Times New Roman" w:hAnsi="Times New Roman" w:eastAsia="方正仿宋_GB2312" w:cs="仿宋"/>
                <w:b/>
                <w:kern w:val="0"/>
                <w:sz w:val="24"/>
              </w:rPr>
              <w:t>书名</w:t>
            </w:r>
          </w:p>
        </w:tc>
        <w:tc>
          <w:tcPr>
            <w:tcW w:w="1080" w:type="dxa"/>
          </w:tcPr>
          <w:p>
            <w:pPr>
              <w:jc w:val="center"/>
              <w:rPr>
                <w:rFonts w:ascii="Times New Roman" w:hAnsi="Times New Roman" w:eastAsia="方正仿宋_GB2312" w:cs="仿宋"/>
                <w:b/>
                <w:kern w:val="0"/>
                <w:sz w:val="24"/>
              </w:rPr>
            </w:pPr>
            <w:r>
              <w:rPr>
                <w:rFonts w:hint="eastAsia" w:ascii="Times New Roman" w:hAnsi="Times New Roman" w:eastAsia="方正仿宋_GB2312" w:cs="仿宋"/>
                <w:b/>
                <w:kern w:val="0"/>
                <w:sz w:val="24"/>
              </w:rPr>
              <w:t>作者</w:t>
            </w:r>
          </w:p>
        </w:tc>
        <w:tc>
          <w:tcPr>
            <w:tcW w:w="2340" w:type="dxa"/>
          </w:tcPr>
          <w:p>
            <w:pPr>
              <w:jc w:val="center"/>
              <w:rPr>
                <w:rFonts w:ascii="Times New Roman" w:hAnsi="Times New Roman" w:eastAsia="方正仿宋_GB2312" w:cs="仿宋"/>
                <w:b/>
                <w:kern w:val="0"/>
                <w:sz w:val="24"/>
              </w:rPr>
            </w:pPr>
            <w:r>
              <w:rPr>
                <w:rFonts w:hint="eastAsia" w:ascii="Times New Roman" w:hAnsi="Times New Roman" w:eastAsia="方正仿宋_GB2312" w:cs="仿宋"/>
                <w:b/>
                <w:kern w:val="0"/>
                <w:sz w:val="24"/>
              </w:rPr>
              <w:t>出版社</w:t>
            </w:r>
          </w:p>
        </w:tc>
        <w:tc>
          <w:tcPr>
            <w:tcW w:w="1260" w:type="dxa"/>
          </w:tcPr>
          <w:p>
            <w:pPr>
              <w:jc w:val="center"/>
              <w:rPr>
                <w:rFonts w:ascii="Times New Roman" w:hAnsi="Times New Roman" w:eastAsia="方正仿宋_GB2312" w:cs="仿宋"/>
                <w:b/>
                <w:kern w:val="0"/>
                <w:sz w:val="24"/>
              </w:rPr>
            </w:pPr>
            <w:r>
              <w:rPr>
                <w:rFonts w:hint="eastAsia" w:ascii="Times New Roman" w:hAnsi="Times New Roman" w:eastAsia="方正仿宋_GB2312" w:cs="仿宋"/>
                <w:b/>
                <w:kern w:val="0"/>
                <w:sz w:val="24"/>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Times New Roman" w:hAnsi="Times New Roman" w:eastAsia="方正仿宋_GB2312" w:cs="仿宋"/>
                <w:b/>
                <w:kern w:val="0"/>
                <w:sz w:val="24"/>
              </w:rPr>
            </w:pPr>
            <w:r>
              <w:rPr>
                <w:rFonts w:hint="eastAsia" w:ascii="Times New Roman" w:hAnsi="Times New Roman" w:eastAsia="方正仿宋_GB2312" w:cs="仿宋"/>
                <w:b/>
                <w:kern w:val="0"/>
                <w:sz w:val="24"/>
              </w:rPr>
              <w:t>初试参考书目</w:t>
            </w:r>
          </w:p>
        </w:tc>
        <w:tc>
          <w:tcPr>
            <w:tcW w:w="2161" w:type="dxa"/>
          </w:tcPr>
          <w:p>
            <w:pPr>
              <w:jc w:val="center"/>
              <w:rPr>
                <w:rFonts w:ascii="Times New Roman" w:hAnsi="Times New Roman" w:eastAsia="方正仿宋_GB2312" w:cs="仿宋"/>
                <w:kern w:val="0"/>
                <w:sz w:val="24"/>
              </w:rPr>
            </w:pPr>
            <w:r>
              <w:rPr>
                <w:rFonts w:hint="eastAsia" w:ascii="Times New Roman" w:hAnsi="Times New Roman" w:eastAsia="方正仿宋_GB2312" w:cs="仿宋"/>
                <w:kern w:val="0"/>
                <w:sz w:val="24"/>
              </w:rPr>
              <w:t>《新大学法语</w:t>
            </w:r>
            <w:r>
              <w:rPr>
                <w:rFonts w:ascii="Times New Roman" w:hAnsi="Times New Roman" w:eastAsia="方正仿宋_GB2312" w:cs="仿宋"/>
                <w:kern w:val="0"/>
                <w:sz w:val="24"/>
              </w:rPr>
              <w:t>1》</w:t>
            </w:r>
          </w:p>
        </w:tc>
        <w:tc>
          <w:tcPr>
            <w:tcW w:w="1080" w:type="dxa"/>
          </w:tcPr>
          <w:p>
            <w:pPr>
              <w:jc w:val="center"/>
              <w:rPr>
                <w:rFonts w:ascii="Times New Roman" w:hAnsi="Times New Roman" w:eastAsia="方正仿宋_GB2312" w:cs="仿宋"/>
                <w:kern w:val="0"/>
                <w:sz w:val="24"/>
              </w:rPr>
            </w:pPr>
            <w:r>
              <w:rPr>
                <w:rFonts w:hint="eastAsia" w:ascii="Times New Roman" w:hAnsi="Times New Roman" w:eastAsia="方正仿宋_GB2312" w:cs="仿宋"/>
                <w:kern w:val="0"/>
                <w:sz w:val="24"/>
              </w:rPr>
              <w:t>李志清</w:t>
            </w:r>
          </w:p>
        </w:tc>
        <w:tc>
          <w:tcPr>
            <w:tcW w:w="2340" w:type="dxa"/>
          </w:tcPr>
          <w:p>
            <w:pPr>
              <w:tabs>
                <w:tab w:val="left" w:pos="439"/>
              </w:tabs>
              <w:rPr>
                <w:rFonts w:ascii="Times New Roman" w:hAnsi="Times New Roman" w:eastAsia="方正仿宋_GB2312" w:cs="仿宋"/>
                <w:kern w:val="0"/>
                <w:sz w:val="24"/>
              </w:rPr>
            </w:pPr>
            <w:r>
              <w:rPr>
                <w:rFonts w:ascii="Times New Roman" w:hAnsi="Times New Roman" w:eastAsia="方正仿宋_GB2312" w:cs="仿宋"/>
                <w:kern w:val="0"/>
                <w:sz w:val="24"/>
              </w:rPr>
              <w:tab/>
            </w:r>
            <w:r>
              <w:rPr>
                <w:rFonts w:hint="eastAsia" w:ascii="Times New Roman" w:hAnsi="Times New Roman" w:eastAsia="方正仿宋_GB2312" w:cs="仿宋"/>
                <w:kern w:val="0"/>
                <w:sz w:val="24"/>
              </w:rPr>
              <w:t>高等教育出版社</w:t>
            </w:r>
          </w:p>
        </w:tc>
        <w:tc>
          <w:tcPr>
            <w:tcW w:w="1260" w:type="dxa"/>
          </w:tcPr>
          <w:p>
            <w:pPr>
              <w:jc w:val="center"/>
              <w:rPr>
                <w:rFonts w:ascii="Times New Roman" w:hAnsi="Times New Roman" w:eastAsia="方正仿宋_GB2312" w:cs="仿宋"/>
                <w:kern w:val="0"/>
                <w:sz w:val="24"/>
              </w:rPr>
            </w:pPr>
            <w:r>
              <w:rPr>
                <w:rFonts w:hint="eastAsia" w:ascii="Times New Roman" w:hAnsi="Times New Roman" w:eastAsia="方正仿宋_GB2312" w:cs="仿宋"/>
                <w:kern w:val="0"/>
                <w:sz w:val="24"/>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jc w:val="center"/>
              <w:rPr>
                <w:rFonts w:ascii="Times New Roman" w:hAnsi="Times New Roman" w:eastAsia="方正仿宋_GB2312" w:cs="仿宋"/>
                <w:b/>
                <w:kern w:val="0"/>
                <w:sz w:val="24"/>
              </w:rPr>
            </w:pPr>
            <w:r>
              <w:rPr>
                <w:rFonts w:hint="eastAsia" w:ascii="Times New Roman" w:hAnsi="Times New Roman" w:eastAsia="方正仿宋_GB2312" w:cs="仿宋"/>
                <w:b/>
                <w:kern w:val="0"/>
                <w:sz w:val="24"/>
              </w:rPr>
              <w:t>初试参考书目</w:t>
            </w:r>
          </w:p>
        </w:tc>
        <w:tc>
          <w:tcPr>
            <w:tcW w:w="2161" w:type="dxa"/>
          </w:tcPr>
          <w:p>
            <w:pPr>
              <w:jc w:val="center"/>
              <w:rPr>
                <w:rFonts w:ascii="Times New Roman" w:hAnsi="Times New Roman" w:eastAsia="方正仿宋_GB2312" w:cs="仿宋"/>
                <w:kern w:val="0"/>
                <w:sz w:val="24"/>
              </w:rPr>
            </w:pPr>
            <w:r>
              <w:rPr>
                <w:rFonts w:hint="eastAsia" w:ascii="Times New Roman" w:hAnsi="Times New Roman" w:eastAsia="方正仿宋_GB2312" w:cs="仿宋"/>
                <w:kern w:val="0"/>
                <w:sz w:val="24"/>
              </w:rPr>
              <w:t>《新大学法语2</w:t>
            </w:r>
            <w:r>
              <w:rPr>
                <w:rFonts w:ascii="Times New Roman" w:hAnsi="Times New Roman" w:eastAsia="方正仿宋_GB2312" w:cs="仿宋"/>
                <w:kern w:val="0"/>
                <w:sz w:val="24"/>
              </w:rPr>
              <w:t>》</w:t>
            </w:r>
          </w:p>
        </w:tc>
        <w:tc>
          <w:tcPr>
            <w:tcW w:w="1080" w:type="dxa"/>
          </w:tcPr>
          <w:p>
            <w:pPr>
              <w:jc w:val="center"/>
              <w:rPr>
                <w:rFonts w:ascii="Times New Roman" w:hAnsi="Times New Roman" w:eastAsia="方正仿宋_GB2312" w:cs="仿宋"/>
                <w:kern w:val="0"/>
                <w:sz w:val="24"/>
              </w:rPr>
            </w:pPr>
            <w:r>
              <w:rPr>
                <w:rFonts w:hint="eastAsia" w:ascii="Times New Roman" w:hAnsi="Times New Roman" w:eastAsia="方正仿宋_GB2312" w:cs="仿宋"/>
                <w:kern w:val="0"/>
                <w:sz w:val="24"/>
              </w:rPr>
              <w:t>李志清</w:t>
            </w:r>
          </w:p>
        </w:tc>
        <w:tc>
          <w:tcPr>
            <w:tcW w:w="2340" w:type="dxa"/>
          </w:tcPr>
          <w:p>
            <w:pPr>
              <w:tabs>
                <w:tab w:val="left" w:pos="439"/>
              </w:tabs>
              <w:rPr>
                <w:rFonts w:ascii="Times New Roman" w:hAnsi="Times New Roman" w:eastAsia="方正仿宋_GB2312" w:cs="仿宋"/>
                <w:kern w:val="0"/>
                <w:sz w:val="24"/>
              </w:rPr>
            </w:pPr>
            <w:r>
              <w:rPr>
                <w:rFonts w:ascii="Times New Roman" w:hAnsi="Times New Roman" w:eastAsia="方正仿宋_GB2312" w:cs="仿宋"/>
                <w:kern w:val="0"/>
                <w:sz w:val="24"/>
              </w:rPr>
              <w:tab/>
            </w:r>
            <w:r>
              <w:rPr>
                <w:rFonts w:hint="eastAsia" w:ascii="Times New Roman" w:hAnsi="Times New Roman" w:eastAsia="方正仿宋_GB2312" w:cs="仿宋"/>
                <w:kern w:val="0"/>
                <w:sz w:val="24"/>
              </w:rPr>
              <w:t>高等教育出版社</w:t>
            </w:r>
          </w:p>
        </w:tc>
        <w:tc>
          <w:tcPr>
            <w:tcW w:w="1260" w:type="dxa"/>
          </w:tcPr>
          <w:p>
            <w:pPr>
              <w:jc w:val="center"/>
              <w:rPr>
                <w:rFonts w:ascii="Times New Roman" w:hAnsi="Times New Roman" w:eastAsia="方正仿宋_GB2312" w:cs="仿宋"/>
                <w:kern w:val="0"/>
                <w:sz w:val="24"/>
              </w:rPr>
            </w:pPr>
            <w:r>
              <w:rPr>
                <w:rFonts w:hint="eastAsia" w:ascii="Times New Roman" w:hAnsi="Times New Roman" w:eastAsia="方正仿宋_GB2312" w:cs="仿宋"/>
                <w:kern w:val="0"/>
                <w:sz w:val="24"/>
              </w:rPr>
              <w:t>2011</w:t>
            </w:r>
          </w:p>
        </w:tc>
      </w:tr>
    </w:tbl>
    <w:p>
      <w:pPr>
        <w:spacing w:line="360" w:lineRule="auto"/>
        <w:jc w:val="left"/>
        <w:rPr>
          <w:rFonts w:ascii="Times New Roman" w:hAnsi="Times New Roman" w:eastAsia="方正仿宋_GB2312" w:cs="方正仿宋_GB2312"/>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FB6D8A-9A6E-46C0-BF7C-7D25EEF4794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仿宋_GB2312">
    <w:panose1 w:val="02000000000000000000"/>
    <w:charset w:val="86"/>
    <w:family w:val="auto"/>
    <w:pitch w:val="default"/>
    <w:sig w:usb0="A00002BF" w:usb1="184F6CFA" w:usb2="00000012" w:usb3="00000000" w:csb0="00040001" w:csb1="00000000"/>
    <w:embedRegular r:id="rId2" w:fontKey="{D8E50B3C-CBBD-4F4B-983E-2CF64A29A0B7}"/>
  </w:font>
  <w:font w:name="等线">
    <w:panose1 w:val="02010600030101010101"/>
    <w:charset w:val="86"/>
    <w:family w:val="auto"/>
    <w:pitch w:val="default"/>
    <w:sig w:usb0="A00002BF" w:usb1="38CF7CFA" w:usb2="00000016" w:usb3="00000000" w:csb0="0004000F" w:csb1="00000000"/>
    <w:embedRegular r:id="rId3" w:fontKey="{F6094890-6622-43D5-BDCB-05C78DFB93D5}"/>
  </w:font>
  <w:font w:name="仿宋">
    <w:panose1 w:val="02010609060101010101"/>
    <w:charset w:val="86"/>
    <w:family w:val="modern"/>
    <w:pitch w:val="default"/>
    <w:sig w:usb0="800002BF" w:usb1="38CF7CFA" w:usb2="00000016" w:usb3="00000000" w:csb0="00040001" w:csb1="00000000"/>
    <w:embedRegular r:id="rId4" w:fontKey="{9D302275-F3FC-476C-80ED-40039748961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5550574"/>
      <w:docPartObj>
        <w:docPartGallery w:val="autotext"/>
      </w:docPartObj>
    </w:sdtPr>
    <w:sdtContent>
      <w:p>
        <w:pPr>
          <w:pStyle w:val="5"/>
          <w:jc w:val="center"/>
        </w:pPr>
        <w:r>
          <w:fldChar w:fldCharType="begin"/>
        </w:r>
        <w:r>
          <w:instrText xml:space="preserve">PAGE   \* MERGEFORMAT</w:instrText>
        </w:r>
        <w:r>
          <w:fldChar w:fldCharType="separate"/>
        </w:r>
        <w:r>
          <w:rPr>
            <w:lang w:val="zh-CN"/>
          </w:rPr>
          <w:t>9</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647FA"/>
    <w:multiLevelType w:val="singleLevel"/>
    <w:tmpl w:val="CB5647FA"/>
    <w:lvl w:ilvl="0" w:tentative="0">
      <w:start w:val="1"/>
      <w:numFmt w:val="chineseCounting"/>
      <w:suff w:val="nothing"/>
      <w:lvlText w:val="%1、"/>
      <w:lvlJc w:val="left"/>
      <w:pPr>
        <w:ind w:left="0"/>
      </w:pPr>
      <w:rPr>
        <w:rFonts w:hint="eastAsia"/>
        <w:b/>
        <w:bCs/>
      </w:rPr>
    </w:lvl>
  </w:abstractNum>
  <w:abstractNum w:abstractNumId="1">
    <w:nsid w:val="F91A69A5"/>
    <w:multiLevelType w:val="singleLevel"/>
    <w:tmpl w:val="F91A69A5"/>
    <w:lvl w:ilvl="0" w:tentative="0">
      <w:start w:val="1"/>
      <w:numFmt w:val="chineseCounting"/>
      <w:suff w:val="nothing"/>
      <w:lvlText w:val="（%1）"/>
      <w:lvlJc w:val="left"/>
      <w:pPr>
        <w:ind w:left="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iMmFlZDBkYjE0MWI5ZDA5NzI3ZWZlMTBkZDIzZWMifQ=="/>
  </w:docVars>
  <w:rsids>
    <w:rsidRoot w:val="6BF5471A"/>
    <w:rsid w:val="0009628F"/>
    <w:rsid w:val="000D46CF"/>
    <w:rsid w:val="002034F6"/>
    <w:rsid w:val="003B7852"/>
    <w:rsid w:val="004E4A52"/>
    <w:rsid w:val="005913A4"/>
    <w:rsid w:val="005B7ECC"/>
    <w:rsid w:val="006041D0"/>
    <w:rsid w:val="00644819"/>
    <w:rsid w:val="009167B4"/>
    <w:rsid w:val="009402E6"/>
    <w:rsid w:val="009A6909"/>
    <w:rsid w:val="009D0672"/>
    <w:rsid w:val="00A27DC0"/>
    <w:rsid w:val="00C548A7"/>
    <w:rsid w:val="00CE203A"/>
    <w:rsid w:val="00F00F7E"/>
    <w:rsid w:val="00F54E08"/>
    <w:rsid w:val="023B2030"/>
    <w:rsid w:val="08542D16"/>
    <w:rsid w:val="16377978"/>
    <w:rsid w:val="1BBE3C34"/>
    <w:rsid w:val="1D5C1A72"/>
    <w:rsid w:val="2D2347EC"/>
    <w:rsid w:val="31FE55AD"/>
    <w:rsid w:val="325059F1"/>
    <w:rsid w:val="43CA332A"/>
    <w:rsid w:val="46B636FC"/>
    <w:rsid w:val="48A6169B"/>
    <w:rsid w:val="4ADA6548"/>
    <w:rsid w:val="4C957F7F"/>
    <w:rsid w:val="4D5F5821"/>
    <w:rsid w:val="52616B1C"/>
    <w:rsid w:val="58E3408F"/>
    <w:rsid w:val="5A7B205A"/>
    <w:rsid w:val="623A4835"/>
    <w:rsid w:val="6BF5471A"/>
    <w:rsid w:val="6D012765"/>
    <w:rsid w:val="724B41BF"/>
    <w:rsid w:val="774E4ACD"/>
    <w:rsid w:val="7C156B31"/>
    <w:rsid w:val="7E023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Hyperlink"/>
    <w:basedOn w:val="10"/>
    <w:qFormat/>
    <w:uiPriority w:val="0"/>
    <w:rPr>
      <w:color w:val="0000FF"/>
      <w:u w:val="single"/>
    </w:rPr>
  </w:style>
  <w:style w:type="character" w:customStyle="1" w:styleId="13">
    <w:name w:val="页眉 字符"/>
    <w:basedOn w:val="10"/>
    <w:link w:val="6"/>
    <w:qFormat/>
    <w:uiPriority w:val="0"/>
    <w:rPr>
      <w:rFonts w:asciiTheme="minorHAnsi" w:hAnsiTheme="minorHAnsi" w:eastAsiaTheme="minorEastAsia" w:cstheme="minorBidi"/>
      <w:kern w:val="2"/>
      <w:sz w:val="18"/>
      <w:szCs w:val="18"/>
    </w:rPr>
  </w:style>
  <w:style w:type="character" w:customStyle="1" w:styleId="14">
    <w:name w:val="页脚 字符"/>
    <w:basedOn w:val="10"/>
    <w:link w:val="5"/>
    <w:qFormat/>
    <w:uiPriority w:val="99"/>
    <w:rPr>
      <w:rFonts w:asciiTheme="minorHAnsi" w:hAnsiTheme="minorHAnsi" w:eastAsiaTheme="minorEastAsia" w:cstheme="minorBidi"/>
      <w:kern w:val="2"/>
      <w:sz w:val="18"/>
      <w:szCs w:val="18"/>
    </w:rPr>
  </w:style>
  <w:style w:type="character" w:customStyle="1" w:styleId="15">
    <w:name w:val="标题 3 字符"/>
    <w:basedOn w:val="10"/>
    <w:link w:val="4"/>
    <w:qFormat/>
    <w:uiPriority w:val="9"/>
    <w:rPr>
      <w:rFonts w:asciiTheme="minorHAnsi" w:hAnsiTheme="minorHAnsi" w:eastAsiaTheme="minorEastAsia" w:cstheme="minorBidi"/>
      <w:b/>
      <w:bCs/>
      <w:kern w:val="2"/>
      <w:sz w:val="32"/>
      <w:szCs w:val="32"/>
    </w:rPr>
  </w:style>
  <w:style w:type="character" w:customStyle="1" w:styleId="16">
    <w:name w:val="标题 2 字符"/>
    <w:basedOn w:val="10"/>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1B6E-5DAB-4579-B117-0C3E55F412A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2255</Words>
  <Characters>5131</Characters>
  <DocSecurity>0</DocSecurity>
  <Lines>42</Lines>
  <Paragraphs>12</Paragraphs>
  <ScaleCrop>false</ScaleCrop>
  <LinksUpToDate>false</LinksUpToDate>
  <CharactersWithSpaces>5809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2023-06-25T08:48:00Z</dcterms:created>
  <dcterms:modified xsi:type="dcterms:W3CDTF">2023-06-28T07:19:16Z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1BE4D9172FC44297915A128C33F12CD0_13</vt:lpwstr>
  </property>
</Properties>
</file>