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CC" w:rsidRDefault="005277F0">
      <w:pPr>
        <w:jc w:val="center"/>
        <w:rPr>
          <w:b/>
          <w:sz w:val="30"/>
          <w:szCs w:val="30"/>
        </w:rPr>
      </w:pPr>
      <w:r>
        <w:rPr>
          <w:rFonts w:hint="eastAsia"/>
          <w:b/>
          <w:sz w:val="30"/>
          <w:szCs w:val="30"/>
        </w:rPr>
        <w:t>河北科技师范学院硕士</w:t>
      </w:r>
      <w:bookmarkStart w:id="0" w:name="_GoBack"/>
      <w:bookmarkEnd w:id="0"/>
      <w:r>
        <w:rPr>
          <w:rFonts w:hint="eastAsia"/>
          <w:b/>
          <w:sz w:val="30"/>
          <w:szCs w:val="30"/>
        </w:rPr>
        <w:t>研究生入学考试大纲</w:t>
      </w:r>
    </w:p>
    <w:p w:rsidR="006825CC" w:rsidRDefault="005277F0" w:rsidP="008D5A3E">
      <w:pPr>
        <w:spacing w:beforeLines="50" w:before="156"/>
        <w:ind w:firstLineChars="200" w:firstLine="480"/>
        <w:jc w:val="center"/>
        <w:rPr>
          <w:sz w:val="24"/>
          <w:u w:val="single"/>
        </w:rPr>
      </w:pPr>
      <w:r>
        <w:rPr>
          <w:rFonts w:hint="eastAsia"/>
          <w:sz w:val="24"/>
        </w:rPr>
        <w:t>科目名称：</w:t>
      </w:r>
      <w:r>
        <w:rPr>
          <w:rFonts w:hint="eastAsia"/>
          <w:sz w:val="24"/>
          <w:u w:val="single"/>
        </w:rPr>
        <w:t>农业知识综合四</w:t>
      </w:r>
    </w:p>
    <w:p w:rsidR="006825CC" w:rsidRDefault="005277F0">
      <w:pPr>
        <w:jc w:val="center"/>
        <w:rPr>
          <w:b/>
          <w:szCs w:val="21"/>
        </w:rPr>
      </w:pPr>
      <w:r>
        <w:rPr>
          <w:rFonts w:hint="eastAsia"/>
          <w:b/>
          <w:szCs w:val="21"/>
        </w:rPr>
        <w:t>﹎﹎﹎﹎﹎﹎﹎﹎﹎﹎﹎﹎﹎﹎﹎﹎﹎﹎﹎﹎﹎﹎﹎﹎﹎﹎﹎﹎﹎﹎﹎﹎﹎﹎﹎﹎﹎﹎﹎</w:t>
      </w:r>
    </w:p>
    <w:p w:rsidR="006825CC" w:rsidRDefault="006825CC">
      <w:pPr>
        <w:jc w:val="center"/>
        <w:rPr>
          <w:b/>
          <w:szCs w:val="21"/>
        </w:rPr>
      </w:pPr>
    </w:p>
    <w:p w:rsidR="006825CC" w:rsidRPr="0093354A" w:rsidRDefault="005277F0" w:rsidP="00E34FE7">
      <w:pPr>
        <w:pStyle w:val="a5"/>
        <w:spacing w:beforeLines="100" w:before="312" w:beforeAutospacing="0" w:after="0" w:afterAutospacing="0" w:line="360" w:lineRule="auto"/>
        <w:rPr>
          <w:color w:val="FF0000"/>
        </w:rPr>
      </w:pPr>
      <w:r>
        <w:rPr>
          <w:rFonts w:hint="eastAsia"/>
          <w:b/>
          <w:bCs/>
          <w:sz w:val="28"/>
          <w:szCs w:val="21"/>
        </w:rPr>
        <w:t>Ⅰ</w:t>
      </w:r>
      <w:r>
        <w:rPr>
          <w:b/>
          <w:bCs/>
          <w:sz w:val="28"/>
          <w:szCs w:val="21"/>
        </w:rPr>
        <w:t>.</w:t>
      </w:r>
      <w:r w:rsidR="00E34FE7" w:rsidRPr="0093354A">
        <w:rPr>
          <w:color w:val="FF0000"/>
        </w:rPr>
        <w:t xml:space="preserve"> </w:t>
      </w:r>
      <w:r w:rsidR="00E34FE7">
        <w:rPr>
          <w:rFonts w:hint="eastAsia"/>
          <w:b/>
          <w:bCs/>
          <w:sz w:val="28"/>
          <w:szCs w:val="21"/>
        </w:rPr>
        <w:t>考试形式和试卷结构</w:t>
      </w:r>
    </w:p>
    <w:p w:rsidR="006825CC" w:rsidRDefault="005277F0">
      <w:pPr>
        <w:pStyle w:val="a5"/>
        <w:spacing w:before="0" w:beforeAutospacing="0" w:after="0" w:afterAutospacing="0" w:line="360" w:lineRule="auto"/>
        <w:ind w:firstLineChars="200" w:firstLine="482"/>
        <w:rPr>
          <w:szCs w:val="21"/>
        </w:rPr>
      </w:pPr>
      <w:r>
        <w:rPr>
          <w:rFonts w:hint="eastAsia"/>
          <w:b/>
          <w:bCs/>
          <w:szCs w:val="21"/>
        </w:rPr>
        <w:t>一、试卷满分及考试时间</w:t>
      </w:r>
    </w:p>
    <w:p w:rsidR="006825CC" w:rsidRDefault="005277F0">
      <w:pPr>
        <w:pStyle w:val="a5"/>
        <w:spacing w:before="0" w:beforeAutospacing="0" w:after="0" w:afterAutospacing="0" w:line="360" w:lineRule="auto"/>
        <w:ind w:firstLineChars="200" w:firstLine="480"/>
      </w:pPr>
      <w:r>
        <w:rPr>
          <w:rFonts w:hint="eastAsia"/>
        </w:rPr>
        <w:t>本试卷满分为</w:t>
      </w:r>
      <w:r>
        <w:t>150</w:t>
      </w:r>
      <w:r>
        <w:rPr>
          <w:rFonts w:hint="eastAsia"/>
        </w:rPr>
        <w:t>分，考试时间为</w:t>
      </w:r>
      <w:r>
        <w:t>180</w:t>
      </w:r>
      <w:r>
        <w:rPr>
          <w:rFonts w:hint="eastAsia"/>
        </w:rPr>
        <w:t>分钟。</w:t>
      </w:r>
    </w:p>
    <w:p w:rsidR="006825CC" w:rsidRDefault="005277F0">
      <w:pPr>
        <w:pStyle w:val="a5"/>
        <w:spacing w:before="0" w:beforeAutospacing="0" w:after="0" w:afterAutospacing="0" w:line="360" w:lineRule="auto"/>
        <w:ind w:firstLineChars="200" w:firstLine="482"/>
        <w:rPr>
          <w:szCs w:val="21"/>
        </w:rPr>
      </w:pPr>
      <w:r>
        <w:rPr>
          <w:rFonts w:hint="eastAsia"/>
          <w:b/>
          <w:bCs/>
          <w:szCs w:val="21"/>
        </w:rPr>
        <w:t>二、答题方式</w:t>
      </w:r>
    </w:p>
    <w:p w:rsidR="006825CC" w:rsidRDefault="005277F0">
      <w:pPr>
        <w:pStyle w:val="a5"/>
        <w:spacing w:before="0" w:beforeAutospacing="0" w:after="0" w:afterAutospacing="0" w:line="360" w:lineRule="auto"/>
        <w:ind w:firstLineChars="200" w:firstLine="480"/>
      </w:pPr>
      <w:r>
        <w:rPr>
          <w:rFonts w:hint="eastAsia"/>
        </w:rPr>
        <w:t>答题方式为闭卷、笔试。</w:t>
      </w:r>
    </w:p>
    <w:p w:rsidR="006825CC" w:rsidRDefault="005277F0">
      <w:pPr>
        <w:pStyle w:val="a5"/>
        <w:spacing w:before="0" w:beforeAutospacing="0" w:after="0" w:afterAutospacing="0" w:line="360" w:lineRule="auto"/>
        <w:ind w:firstLineChars="200" w:firstLine="482"/>
        <w:rPr>
          <w:szCs w:val="21"/>
        </w:rPr>
      </w:pPr>
      <w:r>
        <w:rPr>
          <w:rFonts w:hint="eastAsia"/>
          <w:b/>
          <w:bCs/>
          <w:szCs w:val="21"/>
        </w:rPr>
        <w:t>三、试卷内容结构</w:t>
      </w:r>
    </w:p>
    <w:p w:rsidR="006825CC" w:rsidRDefault="005277F0">
      <w:pPr>
        <w:pStyle w:val="a5"/>
        <w:spacing w:before="0" w:beforeAutospacing="0" w:after="0" w:afterAutospacing="0" w:line="360" w:lineRule="auto"/>
        <w:ind w:firstLineChars="200" w:firstLine="480"/>
      </w:pPr>
      <w:r>
        <w:rPr>
          <w:rFonts w:hint="eastAsia"/>
        </w:rPr>
        <w:t>发展经济学、管理学、农业政策学各占</w:t>
      </w:r>
      <w:r>
        <w:t>50</w:t>
      </w:r>
      <w:r>
        <w:rPr>
          <w:rFonts w:hint="eastAsia"/>
        </w:rPr>
        <w:t>分。</w:t>
      </w:r>
    </w:p>
    <w:p w:rsidR="006825CC" w:rsidRDefault="005277F0">
      <w:pPr>
        <w:pStyle w:val="a5"/>
        <w:spacing w:before="0" w:beforeAutospacing="0" w:after="0" w:afterAutospacing="0" w:line="360" w:lineRule="auto"/>
        <w:ind w:firstLineChars="200" w:firstLine="482"/>
        <w:rPr>
          <w:szCs w:val="21"/>
        </w:rPr>
      </w:pPr>
      <w:r>
        <w:rPr>
          <w:rFonts w:hint="eastAsia"/>
          <w:b/>
          <w:bCs/>
          <w:szCs w:val="21"/>
        </w:rPr>
        <w:t>四、试卷题型结构</w:t>
      </w:r>
    </w:p>
    <w:p w:rsidR="006825CC" w:rsidRDefault="005277F0">
      <w:pPr>
        <w:pStyle w:val="a5"/>
        <w:spacing w:before="0" w:beforeAutospacing="0" w:after="0" w:afterAutospacing="0" w:line="360" w:lineRule="auto"/>
        <w:ind w:firstLineChars="200" w:firstLine="480"/>
      </w:pPr>
      <w:r>
        <w:rPr>
          <w:rFonts w:hint="eastAsia"/>
        </w:rPr>
        <w:t>名词解释</w:t>
      </w:r>
      <w:r>
        <w:t>27</w:t>
      </w:r>
      <w:r>
        <w:rPr>
          <w:rFonts w:hint="eastAsia"/>
        </w:rPr>
        <w:t>分；简答题</w:t>
      </w:r>
      <w:r>
        <w:t>63</w:t>
      </w:r>
      <w:r>
        <w:rPr>
          <w:rFonts w:hint="eastAsia"/>
        </w:rPr>
        <w:t>分；论述题</w:t>
      </w:r>
      <w:r>
        <w:t>30</w:t>
      </w:r>
      <w:r>
        <w:rPr>
          <w:rFonts w:hint="eastAsia"/>
        </w:rPr>
        <w:t>分；案例分析题</w:t>
      </w:r>
      <w:r>
        <w:t>30</w:t>
      </w:r>
      <w:r>
        <w:rPr>
          <w:rFonts w:hint="eastAsia"/>
        </w:rPr>
        <w:t>分。</w:t>
      </w:r>
    </w:p>
    <w:p w:rsidR="006825CC" w:rsidRDefault="006825CC">
      <w:pPr>
        <w:pStyle w:val="a5"/>
        <w:spacing w:before="0" w:beforeAutospacing="0" w:after="0" w:afterAutospacing="0" w:line="360" w:lineRule="auto"/>
        <w:ind w:firstLineChars="200" w:firstLine="422"/>
        <w:jc w:val="center"/>
        <w:rPr>
          <w:b/>
          <w:bCs/>
          <w:sz w:val="21"/>
          <w:szCs w:val="21"/>
        </w:rPr>
      </w:pPr>
    </w:p>
    <w:p w:rsidR="006825CC" w:rsidRDefault="00E34FE7" w:rsidP="008D5A3E">
      <w:pPr>
        <w:pStyle w:val="a5"/>
        <w:spacing w:beforeLines="100" w:before="312" w:beforeAutospacing="0" w:after="0" w:afterAutospacing="0" w:line="360" w:lineRule="auto"/>
        <w:rPr>
          <w:b/>
          <w:bCs/>
          <w:sz w:val="28"/>
          <w:szCs w:val="21"/>
        </w:rPr>
      </w:pPr>
      <w:r>
        <w:rPr>
          <w:rFonts w:hint="eastAsia"/>
          <w:b/>
          <w:bCs/>
          <w:sz w:val="28"/>
          <w:szCs w:val="21"/>
        </w:rPr>
        <w:t>Ⅱ</w:t>
      </w:r>
      <w:r>
        <w:rPr>
          <w:b/>
          <w:bCs/>
          <w:sz w:val="28"/>
          <w:szCs w:val="21"/>
        </w:rPr>
        <w:t>.</w:t>
      </w:r>
      <w:r w:rsidR="005277F0">
        <w:rPr>
          <w:rFonts w:hint="eastAsia"/>
          <w:b/>
          <w:bCs/>
          <w:sz w:val="28"/>
          <w:szCs w:val="21"/>
        </w:rPr>
        <w:t>考查范围</w:t>
      </w:r>
    </w:p>
    <w:p w:rsidR="006825CC" w:rsidRDefault="005277F0" w:rsidP="005A65BF">
      <w:pPr>
        <w:keepNext/>
        <w:spacing w:beforeLines="100" w:before="312" w:line="300" w:lineRule="auto"/>
        <w:jc w:val="center"/>
        <w:rPr>
          <w:b/>
          <w:sz w:val="28"/>
          <w:szCs w:val="28"/>
        </w:rPr>
      </w:pPr>
      <w:r>
        <w:rPr>
          <w:rFonts w:hint="eastAsia"/>
          <w:b/>
          <w:sz w:val="28"/>
          <w:szCs w:val="28"/>
        </w:rPr>
        <w:t>第一部分</w:t>
      </w:r>
      <w:r w:rsidR="005A65BF">
        <w:rPr>
          <w:rFonts w:hint="eastAsia"/>
          <w:b/>
          <w:sz w:val="28"/>
          <w:szCs w:val="28"/>
        </w:rPr>
        <w:t xml:space="preserve"> </w:t>
      </w:r>
      <w:r w:rsidR="005A65BF">
        <w:rPr>
          <w:b/>
          <w:sz w:val="28"/>
          <w:szCs w:val="28"/>
        </w:rPr>
        <w:t xml:space="preserve">   </w:t>
      </w:r>
      <w:r>
        <w:rPr>
          <w:rFonts w:hint="eastAsia"/>
          <w:b/>
          <w:sz w:val="28"/>
          <w:szCs w:val="28"/>
        </w:rPr>
        <w:t>发展经济学</w:t>
      </w:r>
    </w:p>
    <w:p w:rsidR="006825CC" w:rsidRDefault="005277F0" w:rsidP="00313244">
      <w:pPr>
        <w:keepNext/>
        <w:spacing w:line="480" w:lineRule="exact"/>
        <w:rPr>
          <w:rFonts w:eastAsia="黑体"/>
          <w:b/>
          <w:sz w:val="24"/>
          <w:szCs w:val="28"/>
        </w:rPr>
      </w:pPr>
      <w:r>
        <w:rPr>
          <w:rFonts w:eastAsia="黑体" w:hint="eastAsia"/>
          <w:b/>
          <w:sz w:val="24"/>
          <w:szCs w:val="28"/>
        </w:rPr>
        <w:t>一、新世纪中的发展中国家</w:t>
      </w:r>
    </w:p>
    <w:p w:rsidR="006825CC" w:rsidRDefault="005277F0" w:rsidP="00313244">
      <w:pPr>
        <w:spacing w:line="480" w:lineRule="exact"/>
        <w:ind w:firstLineChars="200" w:firstLine="480"/>
        <w:rPr>
          <w:sz w:val="24"/>
        </w:rPr>
      </w:pPr>
      <w:r>
        <w:rPr>
          <w:sz w:val="24"/>
        </w:rPr>
        <w:t>1.</w:t>
      </w:r>
      <w:r>
        <w:rPr>
          <w:rFonts w:hint="eastAsia"/>
          <w:sz w:val="24"/>
        </w:rPr>
        <w:t>理解发展中国家的内涵，以及当前发展中国家的共同特征；</w:t>
      </w:r>
    </w:p>
    <w:p w:rsidR="006825CC" w:rsidRDefault="005277F0" w:rsidP="00313244">
      <w:pPr>
        <w:spacing w:line="480" w:lineRule="exact"/>
        <w:ind w:firstLineChars="200" w:firstLine="480"/>
        <w:rPr>
          <w:sz w:val="24"/>
        </w:rPr>
      </w:pPr>
      <w:r>
        <w:rPr>
          <w:sz w:val="24"/>
        </w:rPr>
        <w:t>2.</w:t>
      </w:r>
      <w:r>
        <w:rPr>
          <w:rFonts w:hint="eastAsia"/>
          <w:sz w:val="24"/>
        </w:rPr>
        <w:t>了解世界上权威的发展中国家的界定方法，特别是联合国、世行、联合国开发计划署对于国家的发展程度的分类方法。</w:t>
      </w:r>
    </w:p>
    <w:p w:rsidR="006825CC" w:rsidRDefault="005277F0" w:rsidP="00313244">
      <w:pPr>
        <w:keepNext/>
        <w:spacing w:line="480" w:lineRule="exact"/>
        <w:rPr>
          <w:rFonts w:eastAsia="黑体"/>
          <w:b/>
          <w:sz w:val="24"/>
          <w:szCs w:val="28"/>
        </w:rPr>
      </w:pPr>
      <w:r>
        <w:rPr>
          <w:rFonts w:eastAsia="黑体" w:hint="eastAsia"/>
          <w:b/>
          <w:sz w:val="24"/>
          <w:szCs w:val="28"/>
        </w:rPr>
        <w:t>二、新世纪中的发展经济学</w:t>
      </w:r>
    </w:p>
    <w:p w:rsidR="006825CC" w:rsidRDefault="005277F0" w:rsidP="00313244">
      <w:pPr>
        <w:spacing w:line="480" w:lineRule="exact"/>
        <w:ind w:firstLineChars="200" w:firstLine="480"/>
        <w:rPr>
          <w:sz w:val="24"/>
        </w:rPr>
      </w:pPr>
      <w:r>
        <w:rPr>
          <w:sz w:val="24"/>
        </w:rPr>
        <w:t>1.</w:t>
      </w:r>
      <w:r>
        <w:rPr>
          <w:rFonts w:hint="eastAsia"/>
          <w:sz w:val="24"/>
        </w:rPr>
        <w:t>重点掌握经济发展理论的基本内容；</w:t>
      </w:r>
    </w:p>
    <w:p w:rsidR="006825CC" w:rsidRDefault="005277F0" w:rsidP="00313244">
      <w:pPr>
        <w:spacing w:line="480" w:lineRule="exact"/>
        <w:ind w:firstLineChars="200" w:firstLine="480"/>
        <w:rPr>
          <w:sz w:val="24"/>
        </w:rPr>
      </w:pPr>
      <w:r>
        <w:rPr>
          <w:sz w:val="24"/>
        </w:rPr>
        <w:t>2.</w:t>
      </w:r>
      <w:r>
        <w:rPr>
          <w:rFonts w:hint="eastAsia"/>
          <w:sz w:val="24"/>
        </w:rPr>
        <w:t>掌握</w:t>
      </w:r>
      <w:r>
        <w:rPr>
          <w:sz w:val="24"/>
        </w:rPr>
        <w:t>20</w:t>
      </w:r>
      <w:r>
        <w:rPr>
          <w:rFonts w:hint="eastAsia"/>
          <w:sz w:val="24"/>
        </w:rPr>
        <w:t>世纪</w:t>
      </w:r>
      <w:r>
        <w:rPr>
          <w:sz w:val="24"/>
        </w:rPr>
        <w:t>60</w:t>
      </w:r>
      <w:r>
        <w:rPr>
          <w:rFonts w:hint="eastAsia"/>
          <w:sz w:val="24"/>
        </w:rPr>
        <w:t>年代末的“结构变动模式”，及其核心内容的“二元结构论”的产生背景、代表人物、基本观点、对理论的评价等；</w:t>
      </w:r>
    </w:p>
    <w:p w:rsidR="006825CC" w:rsidRPr="00313244" w:rsidRDefault="005277F0" w:rsidP="00313244">
      <w:pPr>
        <w:spacing w:line="480" w:lineRule="exact"/>
        <w:ind w:firstLineChars="200" w:firstLine="480"/>
        <w:rPr>
          <w:sz w:val="24"/>
        </w:rPr>
      </w:pPr>
      <w:r>
        <w:rPr>
          <w:sz w:val="24"/>
        </w:rPr>
        <w:t>3.</w:t>
      </w:r>
      <w:r>
        <w:rPr>
          <w:rFonts w:hint="eastAsia"/>
          <w:sz w:val="24"/>
        </w:rPr>
        <w:t>了解发展经济学的三大流派的主要观点。</w:t>
      </w:r>
    </w:p>
    <w:p w:rsidR="006825CC" w:rsidRDefault="005277F0" w:rsidP="00313244">
      <w:pPr>
        <w:keepNext/>
        <w:spacing w:line="480" w:lineRule="exact"/>
        <w:rPr>
          <w:rFonts w:eastAsia="黑体"/>
          <w:b/>
          <w:sz w:val="24"/>
          <w:szCs w:val="28"/>
        </w:rPr>
      </w:pPr>
      <w:r>
        <w:rPr>
          <w:rFonts w:eastAsia="黑体" w:hint="eastAsia"/>
          <w:b/>
          <w:sz w:val="24"/>
          <w:szCs w:val="28"/>
        </w:rPr>
        <w:t>三、经济发展水平衡量指标体系的建立和完善</w:t>
      </w:r>
    </w:p>
    <w:p w:rsidR="006825CC" w:rsidRDefault="005277F0" w:rsidP="00313244">
      <w:pPr>
        <w:spacing w:line="480" w:lineRule="exact"/>
        <w:ind w:firstLineChars="200" w:firstLine="480"/>
        <w:rPr>
          <w:sz w:val="24"/>
        </w:rPr>
      </w:pPr>
      <w:r>
        <w:rPr>
          <w:sz w:val="24"/>
        </w:rPr>
        <w:t>1.</w:t>
      </w:r>
      <w:r>
        <w:rPr>
          <w:rFonts w:hint="eastAsia"/>
          <w:sz w:val="24"/>
        </w:rPr>
        <w:t>了解简单指标和多元指标的不同；</w:t>
      </w:r>
    </w:p>
    <w:p w:rsidR="006825CC" w:rsidRDefault="005277F0" w:rsidP="00313244">
      <w:pPr>
        <w:spacing w:line="480" w:lineRule="exact"/>
        <w:ind w:firstLineChars="200" w:firstLine="480"/>
        <w:rPr>
          <w:sz w:val="24"/>
        </w:rPr>
      </w:pPr>
      <w:r>
        <w:rPr>
          <w:sz w:val="24"/>
        </w:rPr>
        <w:lastRenderedPageBreak/>
        <w:t>2.</w:t>
      </w:r>
      <w:r>
        <w:rPr>
          <w:rFonts w:hint="eastAsia"/>
          <w:sz w:val="24"/>
        </w:rPr>
        <w:t>了解世界银行简单衡量指标和联合国开发计划署的人类发展指数的内容与局限。</w:t>
      </w:r>
    </w:p>
    <w:p w:rsidR="006825CC" w:rsidRDefault="005277F0" w:rsidP="00313244">
      <w:pPr>
        <w:keepNext/>
        <w:spacing w:line="480" w:lineRule="exact"/>
        <w:rPr>
          <w:rFonts w:eastAsia="黑体"/>
          <w:b/>
          <w:sz w:val="24"/>
          <w:szCs w:val="28"/>
        </w:rPr>
      </w:pPr>
      <w:r>
        <w:rPr>
          <w:rFonts w:eastAsia="黑体" w:hint="eastAsia"/>
          <w:b/>
          <w:sz w:val="24"/>
          <w:szCs w:val="28"/>
        </w:rPr>
        <w:t>四、资本形成与经济发展</w:t>
      </w:r>
    </w:p>
    <w:p w:rsidR="006825CC" w:rsidRDefault="005277F0" w:rsidP="00313244">
      <w:pPr>
        <w:spacing w:line="480" w:lineRule="exact"/>
        <w:ind w:firstLineChars="200" w:firstLine="480"/>
        <w:rPr>
          <w:sz w:val="24"/>
        </w:rPr>
      </w:pPr>
      <w:r>
        <w:rPr>
          <w:sz w:val="24"/>
        </w:rPr>
        <w:t>1.</w:t>
      </w:r>
      <w:r>
        <w:rPr>
          <w:rFonts w:hint="eastAsia"/>
          <w:sz w:val="24"/>
        </w:rPr>
        <w:t>重点掌握资本形成的概念，资本形成对于发展中国家经济起步的重要意义；重点掌握资本形成的来源；</w:t>
      </w:r>
    </w:p>
    <w:p w:rsidR="006825CC" w:rsidRDefault="005277F0" w:rsidP="00313244">
      <w:pPr>
        <w:spacing w:line="480" w:lineRule="exact"/>
        <w:ind w:firstLineChars="200" w:firstLine="480"/>
        <w:rPr>
          <w:sz w:val="24"/>
        </w:rPr>
      </w:pPr>
      <w:r>
        <w:rPr>
          <w:sz w:val="24"/>
        </w:rPr>
        <w:t>2.</w:t>
      </w:r>
      <w:r>
        <w:rPr>
          <w:rFonts w:hint="eastAsia"/>
          <w:sz w:val="24"/>
        </w:rPr>
        <w:t>掌握金融市场和金融工具在资本形成过程中的作用；</w:t>
      </w:r>
    </w:p>
    <w:p w:rsidR="006825CC" w:rsidRDefault="005277F0" w:rsidP="00313244">
      <w:pPr>
        <w:spacing w:line="480" w:lineRule="exact"/>
        <w:ind w:firstLineChars="200" w:firstLine="480"/>
        <w:rPr>
          <w:sz w:val="24"/>
        </w:rPr>
      </w:pPr>
      <w:r>
        <w:rPr>
          <w:sz w:val="24"/>
        </w:rPr>
        <w:t>3.</w:t>
      </w:r>
      <w:r>
        <w:rPr>
          <w:rFonts w:hint="eastAsia"/>
          <w:sz w:val="24"/>
        </w:rPr>
        <w:t>了解</w:t>
      </w:r>
      <w:proofErr w:type="gramStart"/>
      <w:r>
        <w:rPr>
          <w:rFonts w:hint="eastAsia"/>
          <w:sz w:val="24"/>
        </w:rPr>
        <w:t>唯资本</w:t>
      </w:r>
      <w:proofErr w:type="gramEnd"/>
      <w:r>
        <w:rPr>
          <w:rFonts w:hint="eastAsia"/>
          <w:sz w:val="24"/>
        </w:rPr>
        <w:t>论及其弊端。</w:t>
      </w:r>
    </w:p>
    <w:p w:rsidR="006825CC" w:rsidRDefault="005277F0" w:rsidP="00313244">
      <w:pPr>
        <w:keepNext/>
        <w:spacing w:line="480" w:lineRule="exact"/>
        <w:rPr>
          <w:rFonts w:eastAsia="黑体"/>
          <w:b/>
          <w:sz w:val="24"/>
          <w:szCs w:val="28"/>
        </w:rPr>
      </w:pPr>
      <w:r>
        <w:rPr>
          <w:rFonts w:eastAsia="黑体" w:hint="eastAsia"/>
          <w:b/>
          <w:sz w:val="24"/>
          <w:szCs w:val="28"/>
        </w:rPr>
        <w:t>五、人口、就业与经济发展</w:t>
      </w:r>
    </w:p>
    <w:p w:rsidR="006825CC" w:rsidRDefault="005277F0" w:rsidP="00313244">
      <w:pPr>
        <w:spacing w:line="480" w:lineRule="exact"/>
        <w:ind w:firstLineChars="200" w:firstLine="480"/>
        <w:rPr>
          <w:sz w:val="24"/>
        </w:rPr>
      </w:pPr>
      <w:r>
        <w:rPr>
          <w:sz w:val="24"/>
        </w:rPr>
        <w:t>1.</w:t>
      </w:r>
      <w:r>
        <w:rPr>
          <w:rFonts w:hint="eastAsia"/>
          <w:sz w:val="24"/>
        </w:rPr>
        <w:t>重点掌握发展中国家人口增长过快的原因，人口转折模型等；</w:t>
      </w:r>
    </w:p>
    <w:p w:rsidR="006825CC" w:rsidRDefault="005277F0" w:rsidP="00313244">
      <w:pPr>
        <w:spacing w:line="480" w:lineRule="exact"/>
        <w:ind w:firstLineChars="200" w:firstLine="480"/>
        <w:rPr>
          <w:sz w:val="24"/>
        </w:rPr>
      </w:pPr>
      <w:r>
        <w:rPr>
          <w:sz w:val="24"/>
        </w:rPr>
        <w:t>2.</w:t>
      </w:r>
      <w:r>
        <w:rPr>
          <w:rFonts w:hint="eastAsia"/>
          <w:sz w:val="24"/>
        </w:rPr>
        <w:t>掌握马尔萨斯人口理论的基本框架，以及人口陷阱的概念；</w:t>
      </w:r>
    </w:p>
    <w:p w:rsidR="006825CC" w:rsidRDefault="005277F0" w:rsidP="00313244">
      <w:pPr>
        <w:spacing w:line="480" w:lineRule="exact"/>
        <w:ind w:firstLineChars="200" w:firstLine="480"/>
        <w:rPr>
          <w:sz w:val="24"/>
        </w:rPr>
      </w:pPr>
      <w:r>
        <w:rPr>
          <w:sz w:val="24"/>
        </w:rPr>
        <w:t>3.</w:t>
      </w:r>
      <w:r>
        <w:rPr>
          <w:rFonts w:hint="eastAsia"/>
          <w:sz w:val="24"/>
        </w:rPr>
        <w:t>掌握发展中国家劳动力利用的特点；</w:t>
      </w:r>
    </w:p>
    <w:p w:rsidR="006825CC" w:rsidRDefault="005277F0" w:rsidP="00313244">
      <w:pPr>
        <w:spacing w:line="480" w:lineRule="exact"/>
        <w:ind w:firstLineChars="200" w:firstLine="480"/>
        <w:rPr>
          <w:sz w:val="24"/>
        </w:rPr>
      </w:pPr>
      <w:r>
        <w:rPr>
          <w:sz w:val="24"/>
        </w:rPr>
        <w:t>4.</w:t>
      </w:r>
      <w:r>
        <w:rPr>
          <w:rFonts w:hint="eastAsia"/>
          <w:sz w:val="24"/>
        </w:rPr>
        <w:t>了解人口红利的概念。</w:t>
      </w:r>
    </w:p>
    <w:p w:rsidR="006825CC" w:rsidRDefault="005277F0" w:rsidP="00313244">
      <w:pPr>
        <w:keepNext/>
        <w:spacing w:line="480" w:lineRule="exact"/>
        <w:rPr>
          <w:rFonts w:eastAsia="黑体"/>
          <w:b/>
          <w:sz w:val="24"/>
          <w:szCs w:val="28"/>
        </w:rPr>
      </w:pPr>
      <w:r>
        <w:rPr>
          <w:rFonts w:eastAsia="黑体" w:hint="eastAsia"/>
          <w:b/>
          <w:sz w:val="24"/>
          <w:szCs w:val="28"/>
        </w:rPr>
        <w:t>六、人力资源与经济发展</w:t>
      </w:r>
    </w:p>
    <w:p w:rsidR="006825CC" w:rsidRDefault="005277F0" w:rsidP="00313244">
      <w:pPr>
        <w:spacing w:line="480" w:lineRule="exact"/>
        <w:ind w:firstLineChars="200" w:firstLine="480"/>
        <w:rPr>
          <w:sz w:val="24"/>
        </w:rPr>
      </w:pPr>
      <w:r>
        <w:rPr>
          <w:sz w:val="24"/>
        </w:rPr>
        <w:t>1.</w:t>
      </w:r>
      <w:r>
        <w:rPr>
          <w:rFonts w:hint="eastAsia"/>
          <w:sz w:val="24"/>
        </w:rPr>
        <w:t>重点掌握人力资本投资的途径；</w:t>
      </w:r>
    </w:p>
    <w:p w:rsidR="006825CC" w:rsidRDefault="005277F0" w:rsidP="00313244">
      <w:pPr>
        <w:spacing w:line="480" w:lineRule="exact"/>
        <w:ind w:firstLineChars="200" w:firstLine="480"/>
        <w:rPr>
          <w:sz w:val="24"/>
        </w:rPr>
      </w:pPr>
      <w:r>
        <w:rPr>
          <w:sz w:val="24"/>
        </w:rPr>
        <w:t>2.</w:t>
      </w:r>
      <w:r>
        <w:rPr>
          <w:rFonts w:hint="eastAsia"/>
          <w:sz w:val="24"/>
        </w:rPr>
        <w:t>掌握舒尔</w:t>
      </w:r>
      <w:proofErr w:type="gramStart"/>
      <w:r>
        <w:rPr>
          <w:rFonts w:hint="eastAsia"/>
          <w:sz w:val="24"/>
        </w:rPr>
        <w:t>茨</w:t>
      </w:r>
      <w:proofErr w:type="gramEnd"/>
      <w:r>
        <w:rPr>
          <w:rFonts w:hint="eastAsia"/>
          <w:sz w:val="24"/>
        </w:rPr>
        <w:t>人力资本理论的基本框架，舒尔</w:t>
      </w:r>
      <w:proofErr w:type="gramStart"/>
      <w:r>
        <w:rPr>
          <w:rFonts w:hint="eastAsia"/>
          <w:sz w:val="24"/>
        </w:rPr>
        <w:t>茨</w:t>
      </w:r>
      <w:proofErr w:type="gramEnd"/>
      <w:r>
        <w:rPr>
          <w:rFonts w:hint="eastAsia"/>
          <w:sz w:val="24"/>
        </w:rPr>
        <w:t>人力资本的概念；</w:t>
      </w:r>
    </w:p>
    <w:p w:rsidR="006825CC" w:rsidRDefault="005277F0" w:rsidP="00313244">
      <w:pPr>
        <w:spacing w:line="480" w:lineRule="exact"/>
        <w:ind w:firstLineChars="200" w:firstLine="480"/>
        <w:rPr>
          <w:sz w:val="24"/>
        </w:rPr>
      </w:pPr>
      <w:r>
        <w:rPr>
          <w:sz w:val="24"/>
        </w:rPr>
        <w:t>3.</w:t>
      </w:r>
      <w:r>
        <w:rPr>
          <w:rFonts w:hint="eastAsia"/>
          <w:sz w:val="24"/>
        </w:rPr>
        <w:t>掌握发展中国家缩小知识差距的对策；</w:t>
      </w:r>
    </w:p>
    <w:p w:rsidR="006825CC" w:rsidRDefault="005277F0" w:rsidP="00313244">
      <w:pPr>
        <w:spacing w:line="480" w:lineRule="exact"/>
        <w:ind w:firstLineChars="200" w:firstLine="480"/>
        <w:rPr>
          <w:sz w:val="24"/>
        </w:rPr>
      </w:pPr>
      <w:r>
        <w:rPr>
          <w:sz w:val="24"/>
        </w:rPr>
        <w:t>4.</w:t>
      </w:r>
      <w:r>
        <w:rPr>
          <w:rFonts w:hint="eastAsia"/>
          <w:sz w:val="24"/>
        </w:rPr>
        <w:t>掌握教育的成本</w:t>
      </w:r>
      <w:r>
        <w:rPr>
          <w:sz w:val="24"/>
        </w:rPr>
        <w:t>—</w:t>
      </w:r>
      <w:r>
        <w:rPr>
          <w:rFonts w:hint="eastAsia"/>
          <w:sz w:val="24"/>
        </w:rPr>
        <w:t>收益理论的基本内容；掌握发展中国家教育的主要问题和对策；</w:t>
      </w:r>
    </w:p>
    <w:p w:rsidR="006825CC" w:rsidRDefault="005277F0" w:rsidP="00313244">
      <w:pPr>
        <w:spacing w:line="480" w:lineRule="exact"/>
        <w:ind w:firstLineChars="200" w:firstLine="480"/>
        <w:rPr>
          <w:sz w:val="24"/>
        </w:rPr>
      </w:pPr>
      <w:r>
        <w:rPr>
          <w:sz w:val="24"/>
        </w:rPr>
        <w:t>5.</w:t>
      </w:r>
      <w:r>
        <w:rPr>
          <w:rFonts w:hint="eastAsia"/>
          <w:sz w:val="24"/>
        </w:rPr>
        <w:t>了解发展中国家人才浪费与人才流失的原因。</w:t>
      </w:r>
    </w:p>
    <w:p w:rsidR="006825CC" w:rsidRDefault="005277F0" w:rsidP="00313244">
      <w:pPr>
        <w:keepNext/>
        <w:spacing w:line="480" w:lineRule="exact"/>
        <w:rPr>
          <w:rFonts w:eastAsia="黑体"/>
          <w:b/>
          <w:sz w:val="24"/>
          <w:szCs w:val="28"/>
        </w:rPr>
      </w:pPr>
      <w:r>
        <w:rPr>
          <w:rFonts w:eastAsia="黑体" w:hint="eastAsia"/>
          <w:b/>
          <w:sz w:val="24"/>
          <w:szCs w:val="28"/>
        </w:rPr>
        <w:t>七、科学技术、创新与经济发展</w:t>
      </w:r>
    </w:p>
    <w:p w:rsidR="006825CC" w:rsidRDefault="005277F0" w:rsidP="00313244">
      <w:pPr>
        <w:spacing w:line="480" w:lineRule="exact"/>
        <w:ind w:firstLineChars="200" w:firstLine="480"/>
        <w:rPr>
          <w:sz w:val="24"/>
        </w:rPr>
      </w:pPr>
      <w:r>
        <w:rPr>
          <w:sz w:val="24"/>
        </w:rPr>
        <w:t>1.</w:t>
      </w:r>
      <w:r>
        <w:rPr>
          <w:rFonts w:hint="eastAsia"/>
          <w:sz w:val="24"/>
        </w:rPr>
        <w:t>掌握熊彼</w:t>
      </w:r>
      <w:proofErr w:type="gramStart"/>
      <w:r>
        <w:rPr>
          <w:rFonts w:hint="eastAsia"/>
          <w:sz w:val="24"/>
        </w:rPr>
        <w:t>特创新</w:t>
      </w:r>
      <w:proofErr w:type="gramEnd"/>
      <w:r>
        <w:rPr>
          <w:rFonts w:hint="eastAsia"/>
          <w:sz w:val="24"/>
        </w:rPr>
        <w:t>理论的基本主旨；掌握企业家创新活动的驱动力；</w:t>
      </w:r>
    </w:p>
    <w:p w:rsidR="006825CC" w:rsidRDefault="005277F0" w:rsidP="00313244">
      <w:pPr>
        <w:spacing w:line="480" w:lineRule="exact"/>
        <w:ind w:firstLineChars="200" w:firstLine="480"/>
        <w:rPr>
          <w:sz w:val="24"/>
        </w:rPr>
      </w:pPr>
      <w:r>
        <w:rPr>
          <w:sz w:val="24"/>
        </w:rPr>
        <w:t>2.</w:t>
      </w:r>
      <w:r>
        <w:rPr>
          <w:rFonts w:hint="eastAsia"/>
          <w:sz w:val="24"/>
        </w:rPr>
        <w:t>掌握全要素生产率的概念；</w:t>
      </w:r>
    </w:p>
    <w:p w:rsidR="006825CC" w:rsidRDefault="005277F0" w:rsidP="00313244">
      <w:pPr>
        <w:spacing w:line="480" w:lineRule="exact"/>
        <w:ind w:firstLineChars="200" w:firstLine="480"/>
        <w:rPr>
          <w:sz w:val="24"/>
        </w:rPr>
      </w:pPr>
      <w:r>
        <w:rPr>
          <w:sz w:val="24"/>
        </w:rPr>
        <w:t>3.</w:t>
      </w:r>
      <w:r>
        <w:rPr>
          <w:rFonts w:hint="eastAsia"/>
          <w:sz w:val="24"/>
        </w:rPr>
        <w:t>了解创新的分类；</w:t>
      </w:r>
    </w:p>
    <w:p w:rsidR="006825CC" w:rsidRDefault="005277F0" w:rsidP="00313244">
      <w:pPr>
        <w:spacing w:line="480" w:lineRule="exact"/>
        <w:ind w:firstLineChars="200" w:firstLine="480"/>
        <w:rPr>
          <w:sz w:val="24"/>
        </w:rPr>
      </w:pPr>
      <w:r>
        <w:rPr>
          <w:sz w:val="24"/>
        </w:rPr>
        <w:t>4.</w:t>
      </w:r>
      <w:r>
        <w:rPr>
          <w:rFonts w:hint="eastAsia"/>
          <w:sz w:val="24"/>
        </w:rPr>
        <w:t>了解我国当前的“新发展理念”。</w:t>
      </w:r>
    </w:p>
    <w:p w:rsidR="006825CC" w:rsidRDefault="005277F0" w:rsidP="00313244">
      <w:pPr>
        <w:keepNext/>
        <w:spacing w:line="480" w:lineRule="exact"/>
        <w:rPr>
          <w:rFonts w:eastAsia="黑体"/>
          <w:b/>
          <w:sz w:val="24"/>
          <w:szCs w:val="28"/>
        </w:rPr>
      </w:pPr>
      <w:r>
        <w:rPr>
          <w:rFonts w:eastAsia="黑体" w:hint="eastAsia"/>
          <w:b/>
          <w:sz w:val="24"/>
          <w:szCs w:val="28"/>
        </w:rPr>
        <w:t>八、资源环境与经济发展</w:t>
      </w:r>
    </w:p>
    <w:p w:rsidR="006825CC" w:rsidRDefault="005277F0" w:rsidP="00313244">
      <w:pPr>
        <w:spacing w:line="480" w:lineRule="exact"/>
        <w:ind w:firstLineChars="200" w:firstLine="480"/>
        <w:rPr>
          <w:sz w:val="24"/>
        </w:rPr>
      </w:pPr>
      <w:r>
        <w:rPr>
          <w:sz w:val="24"/>
        </w:rPr>
        <w:t>1.</w:t>
      </w:r>
      <w:r>
        <w:rPr>
          <w:rFonts w:hint="eastAsia"/>
          <w:sz w:val="24"/>
        </w:rPr>
        <w:t>重点掌握环境保护与经济发展的关系；重点掌握在资源利用和环境保护方面的市场失灵和经济外部性的产生；</w:t>
      </w:r>
    </w:p>
    <w:p w:rsidR="006825CC" w:rsidRDefault="005277F0" w:rsidP="00313244">
      <w:pPr>
        <w:spacing w:line="480" w:lineRule="exact"/>
        <w:ind w:firstLineChars="200" w:firstLine="480"/>
        <w:rPr>
          <w:sz w:val="24"/>
        </w:rPr>
      </w:pPr>
      <w:r>
        <w:rPr>
          <w:sz w:val="24"/>
        </w:rPr>
        <w:t>2.</w:t>
      </w:r>
      <w:r>
        <w:rPr>
          <w:rFonts w:hint="eastAsia"/>
          <w:sz w:val="24"/>
        </w:rPr>
        <w:t>掌握产权的概念，以及产权界定在环境保护方面的作用；</w:t>
      </w:r>
    </w:p>
    <w:p w:rsidR="006825CC" w:rsidRDefault="005277F0" w:rsidP="00313244">
      <w:pPr>
        <w:spacing w:line="480" w:lineRule="exact"/>
        <w:ind w:firstLineChars="200" w:firstLine="480"/>
        <w:rPr>
          <w:sz w:val="24"/>
        </w:rPr>
      </w:pPr>
      <w:r>
        <w:rPr>
          <w:sz w:val="24"/>
        </w:rPr>
        <w:t>3.</w:t>
      </w:r>
      <w:r>
        <w:rPr>
          <w:rFonts w:hint="eastAsia"/>
          <w:sz w:val="24"/>
        </w:rPr>
        <w:t>了解世界气候大会，了解低碳经济的概念；</w:t>
      </w:r>
    </w:p>
    <w:p w:rsidR="006825CC" w:rsidRDefault="005277F0" w:rsidP="00313244">
      <w:pPr>
        <w:spacing w:line="480" w:lineRule="exact"/>
        <w:ind w:firstLineChars="200" w:firstLine="480"/>
        <w:rPr>
          <w:sz w:val="24"/>
        </w:rPr>
      </w:pPr>
      <w:r>
        <w:rPr>
          <w:sz w:val="24"/>
        </w:rPr>
        <w:lastRenderedPageBreak/>
        <w:t>4.</w:t>
      </w:r>
      <w:r>
        <w:rPr>
          <w:rFonts w:hint="eastAsia"/>
          <w:sz w:val="24"/>
        </w:rPr>
        <w:t>了解政府干预下的环境政策与评价。</w:t>
      </w:r>
    </w:p>
    <w:p w:rsidR="006825CC" w:rsidRDefault="005277F0" w:rsidP="00313244">
      <w:pPr>
        <w:keepNext/>
        <w:spacing w:line="480" w:lineRule="exact"/>
        <w:rPr>
          <w:rFonts w:eastAsia="黑体"/>
          <w:b/>
          <w:sz w:val="24"/>
          <w:szCs w:val="28"/>
        </w:rPr>
      </w:pPr>
      <w:r>
        <w:rPr>
          <w:rFonts w:eastAsia="黑体" w:hint="eastAsia"/>
          <w:b/>
          <w:sz w:val="24"/>
          <w:szCs w:val="28"/>
        </w:rPr>
        <w:t>九、国际贸易与经济发展</w:t>
      </w:r>
    </w:p>
    <w:p w:rsidR="006825CC" w:rsidRDefault="005277F0" w:rsidP="00313244">
      <w:pPr>
        <w:spacing w:line="480" w:lineRule="exact"/>
        <w:ind w:firstLineChars="200" w:firstLine="480"/>
        <w:rPr>
          <w:sz w:val="24"/>
        </w:rPr>
      </w:pPr>
      <w:r>
        <w:rPr>
          <w:sz w:val="24"/>
        </w:rPr>
        <w:t>1.</w:t>
      </w:r>
      <w:r>
        <w:rPr>
          <w:rFonts w:hint="eastAsia"/>
          <w:sz w:val="24"/>
        </w:rPr>
        <w:t>掌握对外贸易乘数的概念；</w:t>
      </w:r>
    </w:p>
    <w:p w:rsidR="006825CC" w:rsidRDefault="005277F0" w:rsidP="00313244">
      <w:pPr>
        <w:spacing w:line="480" w:lineRule="exact"/>
        <w:ind w:firstLineChars="200" w:firstLine="480"/>
        <w:rPr>
          <w:sz w:val="24"/>
        </w:rPr>
      </w:pPr>
      <w:r>
        <w:rPr>
          <w:sz w:val="24"/>
        </w:rPr>
        <w:t>2.</w:t>
      </w:r>
      <w:r>
        <w:rPr>
          <w:rFonts w:hint="eastAsia"/>
          <w:sz w:val="24"/>
        </w:rPr>
        <w:t>掌握贸易保护的主要手段。</w:t>
      </w:r>
    </w:p>
    <w:p w:rsidR="006825CC" w:rsidRDefault="005277F0" w:rsidP="00313244">
      <w:pPr>
        <w:keepNext/>
        <w:spacing w:line="480" w:lineRule="exact"/>
        <w:rPr>
          <w:rFonts w:eastAsia="黑体"/>
          <w:b/>
          <w:sz w:val="24"/>
          <w:szCs w:val="28"/>
        </w:rPr>
      </w:pPr>
      <w:r>
        <w:rPr>
          <w:rFonts w:eastAsia="黑体" w:hint="eastAsia"/>
          <w:b/>
          <w:sz w:val="24"/>
          <w:szCs w:val="28"/>
        </w:rPr>
        <w:t>十、外援、外国投资与发展中国家债务</w:t>
      </w:r>
    </w:p>
    <w:p w:rsidR="006825CC" w:rsidRDefault="005277F0" w:rsidP="00313244">
      <w:pPr>
        <w:spacing w:line="480" w:lineRule="exact"/>
        <w:ind w:firstLineChars="200" w:firstLine="480"/>
        <w:rPr>
          <w:sz w:val="24"/>
        </w:rPr>
      </w:pPr>
      <w:r>
        <w:rPr>
          <w:sz w:val="24"/>
        </w:rPr>
        <w:t>1.</w:t>
      </w:r>
      <w:r>
        <w:rPr>
          <w:rFonts w:hint="eastAsia"/>
          <w:sz w:val="24"/>
        </w:rPr>
        <w:t>了解两缺口分析的基本思路；</w:t>
      </w:r>
    </w:p>
    <w:p w:rsidR="006825CC" w:rsidRDefault="005277F0" w:rsidP="00313244">
      <w:pPr>
        <w:spacing w:line="480" w:lineRule="exact"/>
        <w:ind w:firstLineChars="200" w:firstLine="480"/>
        <w:rPr>
          <w:sz w:val="24"/>
        </w:rPr>
      </w:pPr>
      <w:r>
        <w:rPr>
          <w:sz w:val="24"/>
        </w:rPr>
        <w:t>2.</w:t>
      </w:r>
      <w:r>
        <w:rPr>
          <w:rFonts w:hint="eastAsia"/>
          <w:sz w:val="24"/>
        </w:rPr>
        <w:t>了解发展援助的概念；</w:t>
      </w:r>
    </w:p>
    <w:p w:rsidR="006825CC" w:rsidRDefault="005277F0" w:rsidP="00313244">
      <w:pPr>
        <w:spacing w:line="480" w:lineRule="exact"/>
        <w:ind w:firstLineChars="200" w:firstLine="480"/>
        <w:rPr>
          <w:sz w:val="24"/>
        </w:rPr>
      </w:pPr>
      <w:r>
        <w:rPr>
          <w:sz w:val="24"/>
        </w:rPr>
        <w:t>3.</w:t>
      </w:r>
      <w:r>
        <w:rPr>
          <w:rFonts w:hint="eastAsia"/>
          <w:sz w:val="24"/>
        </w:rPr>
        <w:t>了解发展中国家债务的原因；</w:t>
      </w:r>
    </w:p>
    <w:p w:rsidR="006825CC" w:rsidRDefault="005277F0" w:rsidP="00313244">
      <w:pPr>
        <w:spacing w:line="480" w:lineRule="exact"/>
        <w:ind w:firstLineChars="200" w:firstLine="480"/>
        <w:rPr>
          <w:sz w:val="24"/>
        </w:rPr>
      </w:pPr>
      <w:r>
        <w:rPr>
          <w:sz w:val="24"/>
        </w:rPr>
        <w:t>4.</w:t>
      </w:r>
      <w:r>
        <w:rPr>
          <w:rFonts w:hint="eastAsia"/>
          <w:sz w:val="24"/>
        </w:rPr>
        <w:t>了解发展中国家经济特区的作用和存在的问题。</w:t>
      </w:r>
    </w:p>
    <w:p w:rsidR="006825CC" w:rsidRDefault="005277F0" w:rsidP="00313244">
      <w:pPr>
        <w:keepNext/>
        <w:spacing w:line="480" w:lineRule="exact"/>
        <w:rPr>
          <w:rFonts w:eastAsia="黑体"/>
          <w:b/>
          <w:sz w:val="24"/>
          <w:szCs w:val="28"/>
        </w:rPr>
      </w:pPr>
      <w:r>
        <w:rPr>
          <w:rFonts w:eastAsia="黑体" w:hint="eastAsia"/>
          <w:b/>
          <w:sz w:val="24"/>
          <w:szCs w:val="28"/>
        </w:rPr>
        <w:t>十一、发展中国家的农业发展</w:t>
      </w:r>
    </w:p>
    <w:p w:rsidR="006825CC" w:rsidRDefault="005277F0" w:rsidP="00313244">
      <w:pPr>
        <w:spacing w:line="480" w:lineRule="exact"/>
        <w:ind w:firstLineChars="200" w:firstLine="480"/>
        <w:rPr>
          <w:sz w:val="24"/>
        </w:rPr>
      </w:pPr>
      <w:r>
        <w:rPr>
          <w:sz w:val="24"/>
        </w:rPr>
        <w:t>1.</w:t>
      </w:r>
      <w:r>
        <w:rPr>
          <w:rFonts w:hint="eastAsia"/>
          <w:sz w:val="24"/>
        </w:rPr>
        <w:t>重点掌握粮食需求压力的相关内容；</w:t>
      </w:r>
    </w:p>
    <w:p w:rsidR="006825CC" w:rsidRDefault="005277F0" w:rsidP="00313244">
      <w:pPr>
        <w:spacing w:line="480" w:lineRule="exact"/>
        <w:ind w:firstLineChars="200" w:firstLine="480"/>
        <w:rPr>
          <w:sz w:val="24"/>
        </w:rPr>
      </w:pPr>
      <w:r>
        <w:rPr>
          <w:sz w:val="24"/>
        </w:rPr>
        <w:t>2.</w:t>
      </w:r>
      <w:r>
        <w:rPr>
          <w:rFonts w:hint="eastAsia"/>
          <w:sz w:val="24"/>
        </w:rPr>
        <w:t>重点掌握农业在经济发展中的作用；</w:t>
      </w:r>
    </w:p>
    <w:p w:rsidR="006825CC" w:rsidRDefault="005277F0" w:rsidP="00313244">
      <w:pPr>
        <w:spacing w:line="480" w:lineRule="exact"/>
        <w:ind w:firstLineChars="200" w:firstLine="480"/>
        <w:rPr>
          <w:sz w:val="24"/>
        </w:rPr>
      </w:pPr>
      <w:r>
        <w:rPr>
          <w:sz w:val="24"/>
        </w:rPr>
        <w:t>3.</w:t>
      </w:r>
      <w:r>
        <w:rPr>
          <w:rFonts w:hint="eastAsia"/>
          <w:sz w:val="24"/>
        </w:rPr>
        <w:t>重点掌握传统农业的特征及其落后的原因；</w:t>
      </w:r>
    </w:p>
    <w:p w:rsidR="006825CC" w:rsidRDefault="005277F0" w:rsidP="00313244">
      <w:pPr>
        <w:spacing w:line="480" w:lineRule="exact"/>
        <w:ind w:firstLineChars="200" w:firstLine="480"/>
        <w:rPr>
          <w:sz w:val="24"/>
        </w:rPr>
      </w:pPr>
      <w:r>
        <w:rPr>
          <w:sz w:val="24"/>
        </w:rPr>
        <w:t>4.</w:t>
      </w:r>
      <w:r>
        <w:rPr>
          <w:rFonts w:hint="eastAsia"/>
          <w:sz w:val="24"/>
        </w:rPr>
        <w:t>掌握粮食供给能力恶化的情况；</w:t>
      </w:r>
    </w:p>
    <w:p w:rsidR="006825CC" w:rsidRDefault="005277F0" w:rsidP="00313244">
      <w:pPr>
        <w:spacing w:line="480" w:lineRule="exact"/>
        <w:ind w:firstLineChars="200" w:firstLine="480"/>
        <w:rPr>
          <w:sz w:val="24"/>
        </w:rPr>
      </w:pPr>
      <w:r>
        <w:rPr>
          <w:sz w:val="24"/>
        </w:rPr>
        <w:t>5.</w:t>
      </w:r>
      <w:r>
        <w:rPr>
          <w:rFonts w:hint="eastAsia"/>
          <w:sz w:val="24"/>
        </w:rPr>
        <w:t>了解我国在工农关系上的情况；</w:t>
      </w:r>
    </w:p>
    <w:p w:rsidR="006825CC" w:rsidRDefault="005277F0" w:rsidP="00313244">
      <w:pPr>
        <w:spacing w:line="480" w:lineRule="exact"/>
        <w:ind w:firstLineChars="200" w:firstLine="480"/>
        <w:rPr>
          <w:sz w:val="24"/>
        </w:rPr>
      </w:pPr>
      <w:r>
        <w:rPr>
          <w:sz w:val="24"/>
        </w:rPr>
        <w:t>6.</w:t>
      </w:r>
      <w:r>
        <w:rPr>
          <w:rFonts w:hint="eastAsia"/>
          <w:sz w:val="24"/>
        </w:rPr>
        <w:t>了解舒尔</w:t>
      </w:r>
      <w:proofErr w:type="gramStart"/>
      <w:r>
        <w:rPr>
          <w:rFonts w:hint="eastAsia"/>
          <w:sz w:val="24"/>
        </w:rPr>
        <w:t>茨</w:t>
      </w:r>
      <w:proofErr w:type="gramEnd"/>
      <w:r>
        <w:rPr>
          <w:rFonts w:hint="eastAsia"/>
          <w:sz w:val="24"/>
        </w:rPr>
        <w:t>的“改造传统农业”。</w:t>
      </w:r>
    </w:p>
    <w:p w:rsidR="006825CC" w:rsidRDefault="005277F0" w:rsidP="00313244">
      <w:pPr>
        <w:keepNext/>
        <w:spacing w:line="480" w:lineRule="exact"/>
        <w:rPr>
          <w:rFonts w:eastAsia="黑体"/>
          <w:b/>
          <w:sz w:val="24"/>
          <w:szCs w:val="28"/>
        </w:rPr>
      </w:pPr>
      <w:r>
        <w:rPr>
          <w:rFonts w:eastAsia="黑体" w:hint="eastAsia"/>
          <w:b/>
          <w:sz w:val="24"/>
          <w:szCs w:val="28"/>
        </w:rPr>
        <w:t>十二、工业化、信息化与城市化进程</w:t>
      </w:r>
    </w:p>
    <w:p w:rsidR="006825CC" w:rsidRDefault="005277F0" w:rsidP="00313244">
      <w:pPr>
        <w:spacing w:line="480" w:lineRule="exact"/>
        <w:ind w:firstLineChars="200" w:firstLine="480"/>
        <w:rPr>
          <w:sz w:val="24"/>
        </w:rPr>
      </w:pPr>
      <w:r>
        <w:rPr>
          <w:sz w:val="24"/>
        </w:rPr>
        <w:t>1.</w:t>
      </w:r>
      <w:r>
        <w:rPr>
          <w:rFonts w:hint="eastAsia"/>
          <w:sz w:val="24"/>
        </w:rPr>
        <w:t>重点掌握工业化含义及其衡量指标；</w:t>
      </w:r>
    </w:p>
    <w:p w:rsidR="006825CC" w:rsidRDefault="005277F0" w:rsidP="00313244">
      <w:pPr>
        <w:spacing w:line="480" w:lineRule="exact"/>
        <w:ind w:firstLineChars="200" w:firstLine="480"/>
        <w:rPr>
          <w:sz w:val="24"/>
        </w:rPr>
      </w:pPr>
      <w:r>
        <w:rPr>
          <w:sz w:val="24"/>
        </w:rPr>
        <w:t>2.</w:t>
      </w:r>
      <w:r>
        <w:rPr>
          <w:rFonts w:hint="eastAsia"/>
          <w:sz w:val="24"/>
        </w:rPr>
        <w:t>重点掌握城市化的概念、城市化和工业化的关系，发展中国家城市化问题；</w:t>
      </w:r>
    </w:p>
    <w:p w:rsidR="006825CC" w:rsidRDefault="005277F0" w:rsidP="00313244">
      <w:pPr>
        <w:spacing w:line="480" w:lineRule="exact"/>
        <w:ind w:firstLineChars="200" w:firstLine="480"/>
        <w:rPr>
          <w:sz w:val="24"/>
        </w:rPr>
      </w:pPr>
      <w:r>
        <w:rPr>
          <w:sz w:val="24"/>
        </w:rPr>
        <w:t>3.</w:t>
      </w:r>
      <w:r>
        <w:rPr>
          <w:rFonts w:hint="eastAsia"/>
          <w:sz w:val="24"/>
        </w:rPr>
        <w:t>掌握进口替代和出口替代工业化道路的含义；</w:t>
      </w:r>
    </w:p>
    <w:p w:rsidR="006825CC" w:rsidRDefault="005277F0" w:rsidP="00313244">
      <w:pPr>
        <w:spacing w:line="480" w:lineRule="exact"/>
        <w:ind w:firstLineChars="200" w:firstLine="480"/>
        <w:rPr>
          <w:sz w:val="24"/>
        </w:rPr>
      </w:pPr>
      <w:r>
        <w:rPr>
          <w:sz w:val="24"/>
        </w:rPr>
        <w:t>4.</w:t>
      </w:r>
      <w:r>
        <w:rPr>
          <w:rFonts w:hint="eastAsia"/>
          <w:sz w:val="24"/>
        </w:rPr>
        <w:t>掌握发展中国家传统工业化道路的局限性；</w:t>
      </w:r>
    </w:p>
    <w:p w:rsidR="006825CC" w:rsidRDefault="005277F0" w:rsidP="00313244">
      <w:pPr>
        <w:spacing w:line="480" w:lineRule="exact"/>
        <w:ind w:firstLineChars="200" w:firstLine="480"/>
        <w:rPr>
          <w:sz w:val="24"/>
        </w:rPr>
      </w:pPr>
      <w:r>
        <w:rPr>
          <w:sz w:val="24"/>
        </w:rPr>
        <w:t>5.</w:t>
      </w:r>
      <w:r>
        <w:rPr>
          <w:rFonts w:hint="eastAsia"/>
          <w:sz w:val="24"/>
        </w:rPr>
        <w:t>了解我国的工业化道路；</w:t>
      </w:r>
    </w:p>
    <w:p w:rsidR="006825CC" w:rsidRDefault="005277F0" w:rsidP="00313244">
      <w:pPr>
        <w:spacing w:line="480" w:lineRule="exact"/>
        <w:ind w:firstLineChars="200" w:firstLine="480"/>
        <w:rPr>
          <w:sz w:val="24"/>
        </w:rPr>
      </w:pPr>
      <w:r>
        <w:rPr>
          <w:sz w:val="24"/>
        </w:rPr>
        <w:t>6.</w:t>
      </w:r>
      <w:r>
        <w:rPr>
          <w:rFonts w:hint="eastAsia"/>
          <w:sz w:val="24"/>
        </w:rPr>
        <w:t>了解我国的城市化进程。</w:t>
      </w:r>
    </w:p>
    <w:p w:rsidR="006825CC" w:rsidRDefault="005277F0" w:rsidP="00313244">
      <w:pPr>
        <w:keepNext/>
        <w:spacing w:line="480" w:lineRule="exact"/>
        <w:rPr>
          <w:rFonts w:eastAsia="黑体"/>
          <w:b/>
          <w:sz w:val="24"/>
          <w:szCs w:val="28"/>
        </w:rPr>
      </w:pPr>
      <w:r>
        <w:rPr>
          <w:rFonts w:eastAsia="黑体" w:hint="eastAsia"/>
          <w:b/>
          <w:sz w:val="24"/>
          <w:szCs w:val="28"/>
        </w:rPr>
        <w:t>十三、经济发展中的财政金融政策</w:t>
      </w:r>
    </w:p>
    <w:p w:rsidR="006825CC" w:rsidRDefault="005277F0" w:rsidP="00313244">
      <w:pPr>
        <w:spacing w:line="480" w:lineRule="exact"/>
        <w:ind w:firstLineChars="200" w:firstLine="480"/>
        <w:rPr>
          <w:sz w:val="24"/>
        </w:rPr>
      </w:pPr>
      <w:r>
        <w:rPr>
          <w:sz w:val="24"/>
        </w:rPr>
        <w:t>1.</w:t>
      </w:r>
      <w:r>
        <w:rPr>
          <w:rFonts w:hint="eastAsia"/>
          <w:sz w:val="24"/>
        </w:rPr>
        <w:t>重点掌握财政政策与货币政策的概念、工具；</w:t>
      </w:r>
    </w:p>
    <w:p w:rsidR="006825CC" w:rsidRDefault="005277F0" w:rsidP="00313244">
      <w:pPr>
        <w:spacing w:line="480" w:lineRule="exact"/>
        <w:ind w:firstLineChars="200" w:firstLine="480"/>
        <w:rPr>
          <w:sz w:val="24"/>
        </w:rPr>
      </w:pPr>
      <w:r>
        <w:rPr>
          <w:sz w:val="24"/>
        </w:rPr>
        <w:t>2.</w:t>
      </w:r>
      <w:r>
        <w:rPr>
          <w:rFonts w:hint="eastAsia"/>
          <w:sz w:val="24"/>
        </w:rPr>
        <w:t>重点掌握通货膨胀与通货紧缩的关系，以及两者对经济的影响；</w:t>
      </w:r>
    </w:p>
    <w:p w:rsidR="006825CC" w:rsidRDefault="005277F0" w:rsidP="00313244">
      <w:pPr>
        <w:spacing w:line="480" w:lineRule="exact"/>
        <w:ind w:firstLineChars="200" w:firstLine="480"/>
        <w:rPr>
          <w:sz w:val="24"/>
        </w:rPr>
      </w:pPr>
      <w:r>
        <w:rPr>
          <w:sz w:val="24"/>
        </w:rPr>
        <w:t>3.</w:t>
      </w:r>
      <w:r>
        <w:rPr>
          <w:rFonts w:hint="eastAsia"/>
          <w:sz w:val="24"/>
        </w:rPr>
        <w:t>重点掌握发展中国家财政政策的工具、货币政策的工具，以及各自的目标；</w:t>
      </w:r>
    </w:p>
    <w:p w:rsidR="006825CC" w:rsidRDefault="005277F0" w:rsidP="00313244">
      <w:pPr>
        <w:spacing w:line="480" w:lineRule="exact"/>
        <w:ind w:firstLineChars="200" w:firstLine="480"/>
        <w:rPr>
          <w:sz w:val="24"/>
        </w:rPr>
      </w:pPr>
      <w:r>
        <w:rPr>
          <w:sz w:val="24"/>
        </w:rPr>
        <w:t>4.</w:t>
      </w:r>
      <w:r>
        <w:rPr>
          <w:rFonts w:hint="eastAsia"/>
          <w:sz w:val="24"/>
        </w:rPr>
        <w:t>掌握菲利普斯曲线；</w:t>
      </w:r>
    </w:p>
    <w:p w:rsidR="006825CC" w:rsidRDefault="005277F0" w:rsidP="00313244">
      <w:pPr>
        <w:spacing w:line="480" w:lineRule="exact"/>
        <w:ind w:firstLineChars="200" w:firstLine="480"/>
        <w:rPr>
          <w:sz w:val="24"/>
        </w:rPr>
      </w:pPr>
      <w:r>
        <w:rPr>
          <w:sz w:val="24"/>
        </w:rPr>
        <w:t>5.</w:t>
      </w:r>
      <w:r>
        <w:rPr>
          <w:rFonts w:hint="eastAsia"/>
          <w:sz w:val="24"/>
        </w:rPr>
        <w:t>了解我国当前的财政政策和货币政策取向。</w:t>
      </w:r>
    </w:p>
    <w:p w:rsidR="006825CC" w:rsidRDefault="006825CC">
      <w:pPr>
        <w:spacing w:line="480" w:lineRule="exact"/>
        <w:rPr>
          <w:sz w:val="24"/>
        </w:rPr>
      </w:pPr>
    </w:p>
    <w:p w:rsidR="00313244" w:rsidRPr="005A65BF" w:rsidRDefault="00313244" w:rsidP="005A65BF">
      <w:pPr>
        <w:keepNext/>
        <w:spacing w:beforeLines="100" w:before="312" w:line="300" w:lineRule="auto"/>
        <w:jc w:val="center"/>
        <w:rPr>
          <w:b/>
          <w:sz w:val="28"/>
          <w:szCs w:val="28"/>
        </w:rPr>
      </w:pPr>
      <w:r w:rsidRPr="005A65BF">
        <w:rPr>
          <w:rFonts w:hint="eastAsia"/>
          <w:b/>
          <w:sz w:val="28"/>
          <w:szCs w:val="28"/>
        </w:rPr>
        <w:t>第二部分</w:t>
      </w:r>
      <w:r w:rsidRPr="005A65BF">
        <w:rPr>
          <w:rFonts w:hint="eastAsia"/>
          <w:b/>
          <w:sz w:val="28"/>
          <w:szCs w:val="28"/>
        </w:rPr>
        <w:t xml:space="preserve"> </w:t>
      </w:r>
      <w:r w:rsidRPr="005A65BF">
        <w:rPr>
          <w:rFonts w:hint="eastAsia"/>
          <w:b/>
          <w:sz w:val="28"/>
          <w:szCs w:val="28"/>
        </w:rPr>
        <w:t>管理学</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第一章</w:t>
      </w:r>
      <w:r w:rsidRPr="00313244">
        <w:rPr>
          <w:rFonts w:eastAsia="黑体" w:hint="eastAsia"/>
          <w:b/>
          <w:sz w:val="24"/>
          <w:szCs w:val="28"/>
        </w:rPr>
        <w:t xml:space="preserve"> </w:t>
      </w:r>
      <w:r w:rsidRPr="00313244">
        <w:rPr>
          <w:rFonts w:eastAsia="黑体" w:hint="eastAsia"/>
          <w:b/>
          <w:sz w:val="24"/>
          <w:szCs w:val="28"/>
        </w:rPr>
        <w:t>管理的基本范畴</w:t>
      </w:r>
    </w:p>
    <w:p w:rsidR="00313244" w:rsidRPr="00313244" w:rsidRDefault="00313244" w:rsidP="00313244">
      <w:pPr>
        <w:spacing w:line="480" w:lineRule="exact"/>
        <w:ind w:firstLineChars="200" w:firstLine="480"/>
        <w:rPr>
          <w:sz w:val="24"/>
        </w:rPr>
      </w:pPr>
      <w:r w:rsidRPr="00313244">
        <w:rPr>
          <w:rFonts w:hint="eastAsia"/>
          <w:sz w:val="24"/>
        </w:rPr>
        <w:t>一、组织的含义及构成要素</w:t>
      </w:r>
    </w:p>
    <w:p w:rsidR="00313244" w:rsidRPr="00313244" w:rsidRDefault="00313244" w:rsidP="00313244">
      <w:pPr>
        <w:spacing w:line="480" w:lineRule="exact"/>
        <w:ind w:firstLineChars="200" w:firstLine="480"/>
        <w:rPr>
          <w:sz w:val="24"/>
        </w:rPr>
      </w:pPr>
      <w:r w:rsidRPr="00313244">
        <w:rPr>
          <w:rFonts w:hint="eastAsia"/>
          <w:sz w:val="24"/>
        </w:rPr>
        <w:t>二、管理的含义及其职能、管理的基本目标、管理的属性、管理的基本原理</w:t>
      </w:r>
    </w:p>
    <w:p w:rsidR="00313244" w:rsidRPr="00313244" w:rsidRDefault="00313244" w:rsidP="00313244">
      <w:pPr>
        <w:spacing w:line="480" w:lineRule="exact"/>
        <w:ind w:firstLineChars="200" w:firstLine="480"/>
        <w:rPr>
          <w:sz w:val="24"/>
        </w:rPr>
      </w:pPr>
      <w:r w:rsidRPr="00313244">
        <w:rPr>
          <w:rFonts w:hint="eastAsia"/>
          <w:sz w:val="24"/>
        </w:rPr>
        <w:t>三、管理者的角色、管理者的素质与技能</w:t>
      </w:r>
    </w:p>
    <w:p w:rsidR="00313244" w:rsidRPr="00313244" w:rsidRDefault="00313244" w:rsidP="00313244">
      <w:pPr>
        <w:spacing w:line="480" w:lineRule="exact"/>
        <w:ind w:firstLineChars="200" w:firstLine="480"/>
        <w:rPr>
          <w:sz w:val="24"/>
        </w:rPr>
      </w:pPr>
      <w:r w:rsidRPr="00313244">
        <w:rPr>
          <w:rFonts w:hint="eastAsia"/>
          <w:sz w:val="24"/>
        </w:rPr>
        <w:t>四、管理学的学科性质、研究对象和研究方法</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第二章</w:t>
      </w:r>
      <w:r w:rsidRPr="00313244">
        <w:rPr>
          <w:rFonts w:eastAsia="黑体" w:hint="eastAsia"/>
          <w:b/>
          <w:sz w:val="24"/>
          <w:szCs w:val="28"/>
        </w:rPr>
        <w:t xml:space="preserve"> </w:t>
      </w:r>
      <w:r w:rsidRPr="00313244">
        <w:rPr>
          <w:rFonts w:eastAsia="黑体" w:hint="eastAsia"/>
          <w:b/>
          <w:sz w:val="24"/>
          <w:szCs w:val="28"/>
        </w:rPr>
        <w:t>西方管理理论的历史演变</w:t>
      </w:r>
    </w:p>
    <w:p w:rsidR="00313244" w:rsidRPr="00313244" w:rsidRDefault="00313244" w:rsidP="00313244">
      <w:pPr>
        <w:spacing w:line="480" w:lineRule="exact"/>
        <w:ind w:firstLineChars="200" w:firstLine="480"/>
        <w:rPr>
          <w:sz w:val="24"/>
        </w:rPr>
      </w:pPr>
      <w:r w:rsidRPr="00313244">
        <w:rPr>
          <w:rFonts w:hint="eastAsia"/>
          <w:sz w:val="24"/>
        </w:rPr>
        <w:t>一、现代管理思想的实践起源</w:t>
      </w:r>
    </w:p>
    <w:p w:rsidR="00313244" w:rsidRPr="00313244" w:rsidRDefault="00313244" w:rsidP="00313244">
      <w:pPr>
        <w:spacing w:line="480" w:lineRule="exact"/>
        <w:ind w:firstLineChars="200" w:firstLine="480"/>
        <w:rPr>
          <w:sz w:val="24"/>
        </w:rPr>
      </w:pPr>
      <w:r w:rsidRPr="00313244">
        <w:rPr>
          <w:rFonts w:hint="eastAsia"/>
          <w:sz w:val="24"/>
        </w:rPr>
        <w:t>二、泰勒的科学管理理论</w:t>
      </w:r>
    </w:p>
    <w:p w:rsidR="00313244" w:rsidRPr="00313244" w:rsidRDefault="00313244" w:rsidP="00313244">
      <w:pPr>
        <w:spacing w:line="480" w:lineRule="exact"/>
        <w:ind w:firstLineChars="200" w:firstLine="480"/>
        <w:rPr>
          <w:sz w:val="24"/>
        </w:rPr>
      </w:pPr>
      <w:r w:rsidRPr="00313244">
        <w:rPr>
          <w:rFonts w:hint="eastAsia"/>
          <w:sz w:val="24"/>
        </w:rPr>
        <w:t>三、法约尔的一般管理理论</w:t>
      </w:r>
    </w:p>
    <w:p w:rsidR="00313244" w:rsidRPr="00313244" w:rsidRDefault="00313244" w:rsidP="00313244">
      <w:pPr>
        <w:spacing w:line="480" w:lineRule="exact"/>
        <w:ind w:firstLineChars="200" w:firstLine="480"/>
        <w:rPr>
          <w:sz w:val="24"/>
        </w:rPr>
      </w:pPr>
      <w:r w:rsidRPr="00313244">
        <w:rPr>
          <w:rFonts w:hint="eastAsia"/>
          <w:sz w:val="24"/>
        </w:rPr>
        <w:t>四、韦伯的行政组织体系理论</w:t>
      </w:r>
    </w:p>
    <w:p w:rsidR="00313244" w:rsidRPr="00313244" w:rsidRDefault="00313244" w:rsidP="00313244">
      <w:pPr>
        <w:spacing w:line="480" w:lineRule="exact"/>
        <w:ind w:firstLineChars="200" w:firstLine="480"/>
        <w:rPr>
          <w:sz w:val="24"/>
        </w:rPr>
      </w:pPr>
      <w:r w:rsidRPr="00313244">
        <w:rPr>
          <w:rFonts w:hint="eastAsia"/>
          <w:sz w:val="24"/>
        </w:rPr>
        <w:t>五、梅奥的霍桑实验与人际关系运动</w:t>
      </w:r>
    </w:p>
    <w:p w:rsidR="00313244" w:rsidRPr="00313244" w:rsidRDefault="00313244" w:rsidP="00313244">
      <w:pPr>
        <w:spacing w:line="480" w:lineRule="exact"/>
        <w:ind w:firstLineChars="200" w:firstLine="480"/>
        <w:rPr>
          <w:sz w:val="24"/>
        </w:rPr>
      </w:pPr>
      <w:r w:rsidRPr="00313244">
        <w:rPr>
          <w:rFonts w:hint="eastAsia"/>
          <w:sz w:val="24"/>
        </w:rPr>
        <w:t>六、福</w:t>
      </w:r>
      <w:proofErr w:type="gramStart"/>
      <w:r w:rsidRPr="00313244">
        <w:rPr>
          <w:rFonts w:hint="eastAsia"/>
          <w:sz w:val="24"/>
        </w:rPr>
        <w:t>莱</w:t>
      </w:r>
      <w:proofErr w:type="gramEnd"/>
      <w:r w:rsidRPr="00313244">
        <w:rPr>
          <w:rFonts w:hint="eastAsia"/>
          <w:sz w:val="24"/>
        </w:rPr>
        <w:t>特的群体动力学理论</w:t>
      </w:r>
    </w:p>
    <w:p w:rsidR="00313244" w:rsidRPr="00313244" w:rsidRDefault="00313244" w:rsidP="00313244">
      <w:pPr>
        <w:spacing w:line="480" w:lineRule="exact"/>
        <w:ind w:firstLineChars="200" w:firstLine="480"/>
        <w:rPr>
          <w:sz w:val="24"/>
        </w:rPr>
      </w:pPr>
      <w:r w:rsidRPr="00313244">
        <w:rPr>
          <w:rFonts w:hint="eastAsia"/>
          <w:sz w:val="24"/>
        </w:rPr>
        <w:t>七、巴纳德的社会协作系统理论</w:t>
      </w:r>
    </w:p>
    <w:p w:rsidR="00313244" w:rsidRPr="00313244" w:rsidRDefault="00313244" w:rsidP="00313244">
      <w:pPr>
        <w:spacing w:line="480" w:lineRule="exact"/>
        <w:ind w:firstLineChars="200" w:firstLine="480"/>
        <w:rPr>
          <w:sz w:val="24"/>
        </w:rPr>
      </w:pPr>
      <w:r w:rsidRPr="00313244">
        <w:rPr>
          <w:rFonts w:hint="eastAsia"/>
          <w:sz w:val="24"/>
        </w:rPr>
        <w:t>八、管理理论丛林</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第三章</w:t>
      </w:r>
      <w:r w:rsidRPr="00313244">
        <w:rPr>
          <w:rFonts w:eastAsia="黑体" w:hint="eastAsia"/>
          <w:b/>
          <w:sz w:val="24"/>
          <w:szCs w:val="28"/>
        </w:rPr>
        <w:t xml:space="preserve"> </w:t>
      </w:r>
      <w:r w:rsidRPr="00313244">
        <w:rPr>
          <w:rFonts w:eastAsia="黑体" w:hint="eastAsia"/>
          <w:b/>
          <w:sz w:val="24"/>
          <w:szCs w:val="28"/>
        </w:rPr>
        <w:t>中国管理思想的形成发展</w:t>
      </w:r>
    </w:p>
    <w:p w:rsidR="00313244" w:rsidRPr="00313244" w:rsidRDefault="00313244" w:rsidP="00313244">
      <w:pPr>
        <w:spacing w:line="480" w:lineRule="exact"/>
        <w:ind w:firstLineChars="200" w:firstLine="480"/>
        <w:rPr>
          <w:sz w:val="24"/>
        </w:rPr>
      </w:pPr>
      <w:r w:rsidRPr="00313244">
        <w:rPr>
          <w:rFonts w:hint="eastAsia"/>
          <w:sz w:val="24"/>
        </w:rPr>
        <w:t>一、中国管理思想概述</w:t>
      </w:r>
    </w:p>
    <w:p w:rsidR="00313244" w:rsidRPr="00313244" w:rsidRDefault="00313244" w:rsidP="00313244">
      <w:pPr>
        <w:spacing w:line="480" w:lineRule="exact"/>
        <w:ind w:firstLineChars="200" w:firstLine="480"/>
        <w:rPr>
          <w:sz w:val="24"/>
        </w:rPr>
      </w:pPr>
      <w:r w:rsidRPr="00313244">
        <w:rPr>
          <w:rFonts w:hint="eastAsia"/>
          <w:sz w:val="24"/>
        </w:rPr>
        <w:t>二、易经的管理思想</w:t>
      </w:r>
    </w:p>
    <w:p w:rsidR="00313244" w:rsidRPr="00313244" w:rsidRDefault="00313244" w:rsidP="00313244">
      <w:pPr>
        <w:spacing w:line="480" w:lineRule="exact"/>
        <w:ind w:firstLineChars="200" w:firstLine="480"/>
        <w:rPr>
          <w:sz w:val="24"/>
        </w:rPr>
      </w:pPr>
      <w:r w:rsidRPr="00313244">
        <w:rPr>
          <w:rFonts w:hint="eastAsia"/>
          <w:sz w:val="24"/>
        </w:rPr>
        <w:t>三、儒释道的管理思想</w:t>
      </w:r>
    </w:p>
    <w:p w:rsidR="00313244" w:rsidRPr="00313244" w:rsidRDefault="00313244" w:rsidP="00313244">
      <w:pPr>
        <w:spacing w:line="480" w:lineRule="exact"/>
        <w:ind w:firstLineChars="200" w:firstLine="480"/>
        <w:rPr>
          <w:sz w:val="24"/>
        </w:rPr>
      </w:pPr>
      <w:r w:rsidRPr="00313244">
        <w:rPr>
          <w:rFonts w:hint="eastAsia"/>
          <w:sz w:val="24"/>
        </w:rPr>
        <w:t>四、法家和兵家的管理思想</w:t>
      </w:r>
    </w:p>
    <w:p w:rsidR="00313244" w:rsidRPr="00313244" w:rsidRDefault="00313244" w:rsidP="00313244">
      <w:pPr>
        <w:spacing w:line="480" w:lineRule="exact"/>
        <w:ind w:firstLineChars="200" w:firstLine="480"/>
        <w:rPr>
          <w:sz w:val="24"/>
        </w:rPr>
      </w:pPr>
      <w:r w:rsidRPr="00313244">
        <w:rPr>
          <w:rFonts w:hint="eastAsia"/>
          <w:sz w:val="24"/>
        </w:rPr>
        <w:t>五、中国现代管理理论探索</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第四章</w:t>
      </w:r>
      <w:r w:rsidRPr="00313244">
        <w:rPr>
          <w:rFonts w:eastAsia="黑体" w:hint="eastAsia"/>
          <w:b/>
          <w:sz w:val="24"/>
          <w:szCs w:val="28"/>
        </w:rPr>
        <w:t xml:space="preserve"> </w:t>
      </w:r>
      <w:r w:rsidRPr="00313244">
        <w:rPr>
          <w:rFonts w:eastAsia="黑体" w:hint="eastAsia"/>
          <w:b/>
          <w:sz w:val="24"/>
          <w:szCs w:val="28"/>
        </w:rPr>
        <w:t>组织环境与社会责任</w:t>
      </w:r>
    </w:p>
    <w:p w:rsidR="00313244" w:rsidRPr="00313244" w:rsidRDefault="00313244" w:rsidP="00313244">
      <w:pPr>
        <w:spacing w:line="480" w:lineRule="exact"/>
        <w:ind w:firstLineChars="200" w:firstLine="480"/>
        <w:rPr>
          <w:sz w:val="24"/>
        </w:rPr>
      </w:pPr>
      <w:r w:rsidRPr="00313244">
        <w:rPr>
          <w:rFonts w:hint="eastAsia"/>
          <w:sz w:val="24"/>
        </w:rPr>
        <w:t>一、组织环境与资源的概念</w:t>
      </w:r>
    </w:p>
    <w:p w:rsidR="00313244" w:rsidRPr="00313244" w:rsidRDefault="00313244" w:rsidP="00313244">
      <w:pPr>
        <w:spacing w:line="480" w:lineRule="exact"/>
        <w:ind w:firstLineChars="200" w:firstLine="480"/>
        <w:rPr>
          <w:sz w:val="24"/>
        </w:rPr>
      </w:pPr>
      <w:r w:rsidRPr="00313244">
        <w:rPr>
          <w:rFonts w:hint="eastAsia"/>
          <w:sz w:val="24"/>
        </w:rPr>
        <w:t>二、组织的宏观环境和具体环境、组织的资源与能力</w:t>
      </w:r>
    </w:p>
    <w:p w:rsidR="00313244" w:rsidRPr="00313244" w:rsidRDefault="00313244" w:rsidP="00313244">
      <w:pPr>
        <w:spacing w:line="480" w:lineRule="exact"/>
        <w:ind w:firstLineChars="200" w:firstLine="480"/>
        <w:rPr>
          <w:sz w:val="24"/>
        </w:rPr>
      </w:pPr>
      <w:r w:rsidRPr="00313244">
        <w:rPr>
          <w:rFonts w:hint="eastAsia"/>
          <w:sz w:val="24"/>
        </w:rPr>
        <w:t>三、管理活动的时代背景</w:t>
      </w:r>
    </w:p>
    <w:p w:rsidR="00313244" w:rsidRPr="00313244" w:rsidRDefault="00313244" w:rsidP="00313244">
      <w:pPr>
        <w:spacing w:line="480" w:lineRule="exact"/>
        <w:ind w:firstLineChars="200" w:firstLine="480"/>
        <w:rPr>
          <w:sz w:val="24"/>
        </w:rPr>
      </w:pPr>
      <w:r w:rsidRPr="00313244">
        <w:rPr>
          <w:rFonts w:hint="eastAsia"/>
          <w:sz w:val="24"/>
        </w:rPr>
        <w:t>四、管理道德的含义及影响因素、改善管理道德的途径</w:t>
      </w:r>
    </w:p>
    <w:p w:rsidR="00313244" w:rsidRPr="00313244" w:rsidRDefault="00313244" w:rsidP="00313244">
      <w:pPr>
        <w:spacing w:line="480" w:lineRule="exact"/>
        <w:ind w:firstLineChars="200" w:firstLine="480"/>
        <w:rPr>
          <w:sz w:val="24"/>
        </w:rPr>
      </w:pPr>
      <w:r w:rsidRPr="00313244">
        <w:rPr>
          <w:rFonts w:hint="eastAsia"/>
          <w:sz w:val="24"/>
        </w:rPr>
        <w:t>五、企业社会责任的含义、社会责任与利益相关者、企业承担社会责任的范</w:t>
      </w:r>
      <w:r w:rsidRPr="00313244">
        <w:rPr>
          <w:rFonts w:hint="eastAsia"/>
          <w:sz w:val="24"/>
        </w:rPr>
        <w:lastRenderedPageBreak/>
        <w:t>围</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第五章</w:t>
      </w:r>
      <w:r w:rsidRPr="00313244">
        <w:rPr>
          <w:rFonts w:eastAsia="黑体" w:hint="eastAsia"/>
          <w:b/>
          <w:sz w:val="24"/>
          <w:szCs w:val="28"/>
        </w:rPr>
        <w:t xml:space="preserve"> </w:t>
      </w:r>
      <w:r w:rsidRPr="00313244">
        <w:rPr>
          <w:rFonts w:eastAsia="黑体" w:hint="eastAsia"/>
          <w:b/>
          <w:sz w:val="24"/>
          <w:szCs w:val="28"/>
        </w:rPr>
        <w:t>科学决策</w:t>
      </w:r>
    </w:p>
    <w:p w:rsidR="00313244" w:rsidRPr="00313244" w:rsidRDefault="00313244" w:rsidP="00313244">
      <w:pPr>
        <w:spacing w:line="480" w:lineRule="exact"/>
        <w:ind w:firstLineChars="200" w:firstLine="480"/>
        <w:rPr>
          <w:sz w:val="24"/>
        </w:rPr>
      </w:pPr>
      <w:r w:rsidRPr="00313244">
        <w:rPr>
          <w:rFonts w:hint="eastAsia"/>
          <w:sz w:val="24"/>
        </w:rPr>
        <w:t>一、决策的内涵与特点</w:t>
      </w:r>
    </w:p>
    <w:p w:rsidR="00313244" w:rsidRPr="00313244" w:rsidRDefault="00313244" w:rsidP="00313244">
      <w:pPr>
        <w:spacing w:line="480" w:lineRule="exact"/>
        <w:ind w:firstLineChars="200" w:firstLine="480"/>
        <w:rPr>
          <w:sz w:val="24"/>
        </w:rPr>
      </w:pPr>
      <w:r w:rsidRPr="00313244">
        <w:rPr>
          <w:rFonts w:hint="eastAsia"/>
          <w:sz w:val="24"/>
        </w:rPr>
        <w:t>二、决策的类型、过程与影响因素</w:t>
      </w:r>
    </w:p>
    <w:p w:rsidR="00313244" w:rsidRPr="00313244" w:rsidRDefault="00313244" w:rsidP="00313244">
      <w:pPr>
        <w:spacing w:line="480" w:lineRule="exact"/>
        <w:ind w:firstLineChars="200" w:firstLine="480"/>
        <w:rPr>
          <w:sz w:val="24"/>
        </w:rPr>
      </w:pPr>
      <w:r w:rsidRPr="00313244">
        <w:rPr>
          <w:rFonts w:hint="eastAsia"/>
          <w:sz w:val="24"/>
        </w:rPr>
        <w:t>三、决策的方法与决策效果的改进</w:t>
      </w:r>
    </w:p>
    <w:p w:rsidR="00313244" w:rsidRPr="00313244" w:rsidRDefault="00313244" w:rsidP="00313244">
      <w:pPr>
        <w:spacing w:line="480" w:lineRule="exact"/>
        <w:ind w:firstLineChars="200" w:firstLine="480"/>
        <w:rPr>
          <w:sz w:val="24"/>
        </w:rPr>
      </w:pPr>
      <w:r w:rsidRPr="00313244">
        <w:rPr>
          <w:rFonts w:hint="eastAsia"/>
          <w:sz w:val="24"/>
        </w:rPr>
        <w:t>四、决策模式</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第六章</w:t>
      </w:r>
      <w:r w:rsidRPr="00313244">
        <w:rPr>
          <w:rFonts w:eastAsia="黑体" w:hint="eastAsia"/>
          <w:b/>
          <w:sz w:val="24"/>
          <w:szCs w:val="28"/>
        </w:rPr>
        <w:t xml:space="preserve"> </w:t>
      </w:r>
      <w:r w:rsidRPr="00313244">
        <w:rPr>
          <w:rFonts w:eastAsia="黑体" w:hint="eastAsia"/>
          <w:b/>
          <w:sz w:val="24"/>
          <w:szCs w:val="28"/>
        </w:rPr>
        <w:t>计划制订与实施</w:t>
      </w:r>
    </w:p>
    <w:p w:rsidR="00313244" w:rsidRPr="00313244" w:rsidRDefault="00313244" w:rsidP="00313244">
      <w:pPr>
        <w:spacing w:line="480" w:lineRule="exact"/>
        <w:ind w:firstLineChars="200" w:firstLine="480"/>
        <w:rPr>
          <w:sz w:val="24"/>
        </w:rPr>
      </w:pPr>
      <w:r w:rsidRPr="00313244">
        <w:rPr>
          <w:rFonts w:hint="eastAsia"/>
          <w:sz w:val="24"/>
        </w:rPr>
        <w:t>一、计划的含义、内容、类型、计划的基本原理、计划制订过程及其方法</w:t>
      </w:r>
    </w:p>
    <w:p w:rsidR="00313244" w:rsidRPr="00313244" w:rsidRDefault="00313244" w:rsidP="00313244">
      <w:pPr>
        <w:spacing w:line="480" w:lineRule="exact"/>
        <w:ind w:firstLineChars="200" w:firstLine="480"/>
        <w:rPr>
          <w:sz w:val="24"/>
        </w:rPr>
      </w:pPr>
      <w:r w:rsidRPr="00313244">
        <w:rPr>
          <w:rFonts w:hint="eastAsia"/>
          <w:sz w:val="24"/>
        </w:rPr>
        <w:t>二、滚动计划法的含义、制定方法及评价</w:t>
      </w:r>
    </w:p>
    <w:p w:rsidR="00313244" w:rsidRPr="00313244" w:rsidRDefault="00313244" w:rsidP="00313244">
      <w:pPr>
        <w:spacing w:line="480" w:lineRule="exact"/>
        <w:ind w:firstLineChars="200" w:firstLine="480"/>
        <w:rPr>
          <w:sz w:val="24"/>
        </w:rPr>
      </w:pPr>
      <w:r w:rsidRPr="00313244">
        <w:rPr>
          <w:rFonts w:hint="eastAsia"/>
          <w:sz w:val="24"/>
        </w:rPr>
        <w:t>三、网络计划技术</w:t>
      </w:r>
    </w:p>
    <w:p w:rsidR="00313244" w:rsidRPr="00313244" w:rsidRDefault="00313244" w:rsidP="00313244">
      <w:pPr>
        <w:spacing w:line="480" w:lineRule="exact"/>
        <w:ind w:firstLineChars="200" w:firstLine="480"/>
        <w:rPr>
          <w:sz w:val="24"/>
        </w:rPr>
      </w:pPr>
      <w:r w:rsidRPr="00313244">
        <w:rPr>
          <w:rFonts w:hint="eastAsia"/>
          <w:sz w:val="24"/>
        </w:rPr>
        <w:t>四、标杆管理、甘特图、鱼刺图</w:t>
      </w:r>
    </w:p>
    <w:p w:rsidR="00313244" w:rsidRPr="00313244" w:rsidRDefault="00313244" w:rsidP="00313244">
      <w:pPr>
        <w:spacing w:line="480" w:lineRule="exact"/>
        <w:ind w:firstLineChars="200" w:firstLine="480"/>
        <w:rPr>
          <w:sz w:val="24"/>
        </w:rPr>
      </w:pPr>
      <w:r w:rsidRPr="00313244">
        <w:rPr>
          <w:rFonts w:hint="eastAsia"/>
          <w:sz w:val="24"/>
        </w:rPr>
        <w:t>五、目标管理的内涵、特征、过程</w:t>
      </w:r>
    </w:p>
    <w:p w:rsidR="00313244" w:rsidRPr="00313244" w:rsidRDefault="00313244" w:rsidP="00313244">
      <w:pPr>
        <w:spacing w:line="480" w:lineRule="exact"/>
        <w:ind w:firstLineChars="200" w:firstLine="480"/>
        <w:rPr>
          <w:sz w:val="24"/>
        </w:rPr>
      </w:pPr>
      <w:r w:rsidRPr="00313244">
        <w:rPr>
          <w:rFonts w:hint="eastAsia"/>
          <w:sz w:val="24"/>
        </w:rPr>
        <w:t>六、目标管理面临的挑战</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第七章</w:t>
      </w:r>
      <w:r w:rsidRPr="00313244">
        <w:rPr>
          <w:rFonts w:eastAsia="黑体" w:hint="eastAsia"/>
          <w:b/>
          <w:sz w:val="24"/>
          <w:szCs w:val="28"/>
        </w:rPr>
        <w:t xml:space="preserve"> </w:t>
      </w:r>
      <w:r w:rsidRPr="00313244">
        <w:rPr>
          <w:rFonts w:eastAsia="黑体" w:hint="eastAsia"/>
          <w:b/>
          <w:sz w:val="24"/>
          <w:szCs w:val="28"/>
        </w:rPr>
        <w:t>组织设计与权力配置</w:t>
      </w:r>
    </w:p>
    <w:p w:rsidR="00313244" w:rsidRPr="00313244" w:rsidRDefault="00313244" w:rsidP="00313244">
      <w:pPr>
        <w:spacing w:line="480" w:lineRule="exact"/>
        <w:ind w:firstLineChars="200" w:firstLine="480"/>
        <w:rPr>
          <w:sz w:val="24"/>
        </w:rPr>
      </w:pPr>
      <w:r w:rsidRPr="00313244">
        <w:rPr>
          <w:rFonts w:hint="eastAsia"/>
          <w:sz w:val="24"/>
        </w:rPr>
        <w:t>一、组织设计的任务和原则、组织设计的影响因素</w:t>
      </w:r>
    </w:p>
    <w:p w:rsidR="00313244" w:rsidRPr="00313244" w:rsidRDefault="00313244" w:rsidP="00313244">
      <w:pPr>
        <w:spacing w:line="480" w:lineRule="exact"/>
        <w:ind w:firstLineChars="200" w:firstLine="480"/>
        <w:rPr>
          <w:sz w:val="24"/>
        </w:rPr>
      </w:pPr>
      <w:r w:rsidRPr="00313244">
        <w:rPr>
          <w:rFonts w:hint="eastAsia"/>
          <w:sz w:val="24"/>
        </w:rPr>
        <w:t>二、组织设计的内容：岗位设计、部门设计、结构设计</w:t>
      </w:r>
    </w:p>
    <w:p w:rsidR="00313244" w:rsidRPr="00313244" w:rsidRDefault="00313244" w:rsidP="00313244">
      <w:pPr>
        <w:spacing w:line="480" w:lineRule="exact"/>
        <w:ind w:firstLineChars="200" w:firstLine="480"/>
        <w:rPr>
          <w:sz w:val="24"/>
        </w:rPr>
      </w:pPr>
      <w:r w:rsidRPr="00313244">
        <w:rPr>
          <w:rFonts w:hint="eastAsia"/>
          <w:sz w:val="24"/>
        </w:rPr>
        <w:t>三、组织结构的形式</w:t>
      </w:r>
    </w:p>
    <w:p w:rsidR="00313244" w:rsidRPr="00313244" w:rsidRDefault="00313244" w:rsidP="00313244">
      <w:pPr>
        <w:spacing w:line="480" w:lineRule="exact"/>
        <w:ind w:firstLineChars="200" w:firstLine="480"/>
        <w:rPr>
          <w:sz w:val="24"/>
        </w:rPr>
      </w:pPr>
      <w:r w:rsidRPr="00313244">
        <w:rPr>
          <w:rFonts w:hint="eastAsia"/>
          <w:sz w:val="24"/>
        </w:rPr>
        <w:t>四、组织中的权力及其分类</w:t>
      </w:r>
    </w:p>
    <w:p w:rsidR="00313244" w:rsidRPr="00313244" w:rsidRDefault="00313244" w:rsidP="00313244">
      <w:pPr>
        <w:spacing w:line="480" w:lineRule="exact"/>
        <w:ind w:firstLineChars="200" w:firstLine="480"/>
        <w:rPr>
          <w:sz w:val="24"/>
        </w:rPr>
      </w:pPr>
      <w:r w:rsidRPr="00313244">
        <w:rPr>
          <w:rFonts w:hint="eastAsia"/>
          <w:sz w:val="24"/>
        </w:rPr>
        <w:t>五、组织的集权与分权</w:t>
      </w:r>
    </w:p>
    <w:p w:rsidR="00313244" w:rsidRPr="00313244" w:rsidRDefault="00313244" w:rsidP="00313244">
      <w:pPr>
        <w:spacing w:line="480" w:lineRule="exact"/>
        <w:ind w:firstLineChars="200" w:firstLine="480"/>
        <w:rPr>
          <w:sz w:val="24"/>
        </w:rPr>
      </w:pPr>
      <w:r w:rsidRPr="00313244">
        <w:rPr>
          <w:rFonts w:hint="eastAsia"/>
          <w:sz w:val="24"/>
        </w:rPr>
        <w:t>六、管理者的授权</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第八章</w:t>
      </w:r>
      <w:r w:rsidRPr="00313244">
        <w:rPr>
          <w:rFonts w:eastAsia="黑体" w:hint="eastAsia"/>
          <w:b/>
          <w:sz w:val="24"/>
          <w:szCs w:val="28"/>
        </w:rPr>
        <w:t xml:space="preserve"> </w:t>
      </w:r>
      <w:r w:rsidRPr="00313244">
        <w:rPr>
          <w:rFonts w:eastAsia="黑体" w:hint="eastAsia"/>
          <w:b/>
          <w:sz w:val="24"/>
          <w:szCs w:val="28"/>
        </w:rPr>
        <w:t>组织中的员工配备</w:t>
      </w:r>
    </w:p>
    <w:p w:rsidR="00313244" w:rsidRPr="00313244" w:rsidRDefault="00313244" w:rsidP="00313244">
      <w:pPr>
        <w:spacing w:line="480" w:lineRule="exact"/>
        <w:ind w:firstLineChars="200" w:firstLine="480"/>
        <w:rPr>
          <w:sz w:val="24"/>
        </w:rPr>
      </w:pPr>
      <w:r w:rsidRPr="00313244">
        <w:rPr>
          <w:rFonts w:hint="eastAsia"/>
          <w:sz w:val="24"/>
        </w:rPr>
        <w:t>一、员工配备的过程</w:t>
      </w:r>
    </w:p>
    <w:p w:rsidR="00313244" w:rsidRPr="00313244" w:rsidRDefault="00313244" w:rsidP="00313244">
      <w:pPr>
        <w:spacing w:line="480" w:lineRule="exact"/>
        <w:ind w:firstLineChars="200" w:firstLine="480"/>
        <w:rPr>
          <w:sz w:val="24"/>
        </w:rPr>
      </w:pPr>
      <w:r w:rsidRPr="00313244">
        <w:rPr>
          <w:rFonts w:hint="eastAsia"/>
          <w:sz w:val="24"/>
        </w:rPr>
        <w:t>二、人力资源规划及其评估</w:t>
      </w:r>
    </w:p>
    <w:p w:rsidR="00313244" w:rsidRPr="00313244" w:rsidRDefault="00313244" w:rsidP="00313244">
      <w:pPr>
        <w:spacing w:line="480" w:lineRule="exact"/>
        <w:ind w:firstLineChars="200" w:firstLine="480"/>
        <w:rPr>
          <w:sz w:val="24"/>
        </w:rPr>
      </w:pPr>
      <w:r w:rsidRPr="00313244">
        <w:rPr>
          <w:rFonts w:hint="eastAsia"/>
          <w:sz w:val="24"/>
        </w:rPr>
        <w:t>三、员工招聘、解聘与甄选</w:t>
      </w:r>
    </w:p>
    <w:p w:rsidR="00313244" w:rsidRPr="00313244" w:rsidRDefault="00313244" w:rsidP="00313244">
      <w:pPr>
        <w:spacing w:line="480" w:lineRule="exact"/>
        <w:ind w:firstLineChars="200" w:firstLine="480"/>
        <w:rPr>
          <w:sz w:val="24"/>
        </w:rPr>
      </w:pPr>
      <w:r w:rsidRPr="00313244">
        <w:rPr>
          <w:rFonts w:hint="eastAsia"/>
          <w:sz w:val="24"/>
        </w:rPr>
        <w:t>四、员工培训的类型、内容和方式方法</w:t>
      </w:r>
    </w:p>
    <w:p w:rsidR="00313244" w:rsidRPr="00313244" w:rsidRDefault="00313244" w:rsidP="00313244">
      <w:pPr>
        <w:spacing w:line="480" w:lineRule="exact"/>
        <w:ind w:firstLineChars="200" w:firstLine="480"/>
        <w:rPr>
          <w:sz w:val="24"/>
        </w:rPr>
      </w:pPr>
      <w:r w:rsidRPr="00313244">
        <w:rPr>
          <w:rFonts w:hint="eastAsia"/>
          <w:sz w:val="24"/>
        </w:rPr>
        <w:t>五、员工绩效管理</w:t>
      </w:r>
    </w:p>
    <w:p w:rsidR="00313244" w:rsidRPr="00313244" w:rsidRDefault="00313244" w:rsidP="00313244">
      <w:pPr>
        <w:spacing w:line="480" w:lineRule="exact"/>
        <w:ind w:firstLineChars="200" w:firstLine="480"/>
        <w:rPr>
          <w:sz w:val="24"/>
        </w:rPr>
      </w:pPr>
      <w:r w:rsidRPr="00313244">
        <w:rPr>
          <w:rFonts w:hint="eastAsia"/>
          <w:sz w:val="24"/>
        </w:rPr>
        <w:t>六、员工的薪酬与福利</w:t>
      </w:r>
    </w:p>
    <w:p w:rsidR="00313244" w:rsidRPr="00313244" w:rsidRDefault="00313244" w:rsidP="00313244">
      <w:pPr>
        <w:spacing w:line="480" w:lineRule="exact"/>
        <w:ind w:firstLineChars="200" w:firstLine="480"/>
        <w:rPr>
          <w:sz w:val="24"/>
        </w:rPr>
      </w:pPr>
      <w:r w:rsidRPr="00313244">
        <w:rPr>
          <w:rFonts w:hint="eastAsia"/>
          <w:sz w:val="24"/>
        </w:rPr>
        <w:t>七、员工的职业发展</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lastRenderedPageBreak/>
        <w:t>第九章</w:t>
      </w:r>
      <w:r w:rsidRPr="00313244">
        <w:rPr>
          <w:rFonts w:eastAsia="黑体" w:hint="eastAsia"/>
          <w:b/>
          <w:sz w:val="24"/>
          <w:szCs w:val="28"/>
        </w:rPr>
        <w:t xml:space="preserve"> </w:t>
      </w:r>
      <w:r w:rsidRPr="00313244">
        <w:rPr>
          <w:rFonts w:eastAsia="黑体" w:hint="eastAsia"/>
          <w:b/>
          <w:sz w:val="24"/>
          <w:szCs w:val="28"/>
        </w:rPr>
        <w:t>领导理论</w:t>
      </w:r>
    </w:p>
    <w:p w:rsidR="00313244" w:rsidRPr="00313244" w:rsidRDefault="00313244" w:rsidP="00313244">
      <w:pPr>
        <w:spacing w:line="480" w:lineRule="exact"/>
        <w:ind w:firstLineChars="200" w:firstLine="480"/>
        <w:rPr>
          <w:sz w:val="24"/>
        </w:rPr>
      </w:pPr>
      <w:r w:rsidRPr="00313244">
        <w:rPr>
          <w:rFonts w:hint="eastAsia"/>
          <w:sz w:val="24"/>
        </w:rPr>
        <w:t>一、领导的含义</w:t>
      </w:r>
    </w:p>
    <w:p w:rsidR="00313244" w:rsidRPr="00313244" w:rsidRDefault="00313244" w:rsidP="00313244">
      <w:pPr>
        <w:spacing w:line="480" w:lineRule="exact"/>
        <w:ind w:firstLineChars="200" w:firstLine="480"/>
        <w:rPr>
          <w:sz w:val="24"/>
        </w:rPr>
      </w:pPr>
      <w:r w:rsidRPr="00313244">
        <w:rPr>
          <w:rFonts w:hint="eastAsia"/>
          <w:sz w:val="24"/>
        </w:rPr>
        <w:t>二、领导力及其来源</w:t>
      </w:r>
    </w:p>
    <w:p w:rsidR="00313244" w:rsidRPr="00313244" w:rsidRDefault="00313244" w:rsidP="00313244">
      <w:pPr>
        <w:spacing w:line="480" w:lineRule="exact"/>
        <w:ind w:firstLineChars="200" w:firstLine="480"/>
        <w:rPr>
          <w:sz w:val="24"/>
        </w:rPr>
      </w:pPr>
      <w:r w:rsidRPr="00313244">
        <w:rPr>
          <w:rFonts w:hint="eastAsia"/>
          <w:sz w:val="24"/>
        </w:rPr>
        <w:t>三、领导者与管理者的区别</w:t>
      </w:r>
    </w:p>
    <w:p w:rsidR="00313244" w:rsidRPr="00313244" w:rsidRDefault="00313244" w:rsidP="00313244">
      <w:pPr>
        <w:spacing w:line="480" w:lineRule="exact"/>
        <w:ind w:firstLineChars="200" w:firstLine="480"/>
        <w:rPr>
          <w:sz w:val="24"/>
        </w:rPr>
      </w:pPr>
      <w:r w:rsidRPr="00313244">
        <w:rPr>
          <w:rFonts w:hint="eastAsia"/>
          <w:sz w:val="24"/>
        </w:rPr>
        <w:t>四、领导效能</w:t>
      </w:r>
    </w:p>
    <w:p w:rsidR="00313244" w:rsidRPr="00313244" w:rsidRDefault="00313244" w:rsidP="00313244">
      <w:pPr>
        <w:spacing w:line="480" w:lineRule="exact"/>
        <w:ind w:firstLineChars="200" w:firstLine="480"/>
        <w:rPr>
          <w:sz w:val="24"/>
        </w:rPr>
      </w:pPr>
      <w:r w:rsidRPr="00313244">
        <w:rPr>
          <w:rFonts w:hint="eastAsia"/>
          <w:sz w:val="24"/>
        </w:rPr>
        <w:t>五、领导特性理论</w:t>
      </w:r>
    </w:p>
    <w:p w:rsidR="00313244" w:rsidRPr="00313244" w:rsidRDefault="00313244" w:rsidP="00313244">
      <w:pPr>
        <w:spacing w:line="480" w:lineRule="exact"/>
        <w:ind w:firstLineChars="200" w:firstLine="480"/>
        <w:rPr>
          <w:sz w:val="24"/>
        </w:rPr>
      </w:pPr>
      <w:r w:rsidRPr="00313244">
        <w:rPr>
          <w:rFonts w:hint="eastAsia"/>
          <w:sz w:val="24"/>
        </w:rPr>
        <w:t>六、领导行为理论</w:t>
      </w:r>
    </w:p>
    <w:p w:rsidR="00313244" w:rsidRPr="00313244" w:rsidRDefault="00313244" w:rsidP="00313244">
      <w:pPr>
        <w:spacing w:line="480" w:lineRule="exact"/>
        <w:ind w:firstLineChars="200" w:firstLine="480"/>
        <w:rPr>
          <w:sz w:val="24"/>
        </w:rPr>
      </w:pPr>
      <w:r w:rsidRPr="00313244">
        <w:rPr>
          <w:rFonts w:hint="eastAsia"/>
          <w:sz w:val="24"/>
        </w:rPr>
        <w:t>七、领导权变理论</w:t>
      </w:r>
    </w:p>
    <w:p w:rsidR="00313244" w:rsidRPr="00313244" w:rsidRDefault="00313244" w:rsidP="00313244">
      <w:pPr>
        <w:spacing w:line="480" w:lineRule="exact"/>
        <w:ind w:firstLineChars="200" w:firstLine="480"/>
        <w:rPr>
          <w:sz w:val="24"/>
        </w:rPr>
      </w:pPr>
      <w:r w:rsidRPr="00313244">
        <w:rPr>
          <w:rFonts w:hint="eastAsia"/>
          <w:sz w:val="24"/>
        </w:rPr>
        <w:t>八、管理者如何提高领导力</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第十章</w:t>
      </w:r>
      <w:r w:rsidRPr="00313244">
        <w:rPr>
          <w:rFonts w:eastAsia="黑体" w:hint="eastAsia"/>
          <w:b/>
          <w:sz w:val="24"/>
          <w:szCs w:val="28"/>
        </w:rPr>
        <w:t xml:space="preserve"> </w:t>
      </w:r>
      <w:r w:rsidRPr="00313244">
        <w:rPr>
          <w:rFonts w:eastAsia="黑体" w:hint="eastAsia"/>
          <w:b/>
          <w:sz w:val="24"/>
          <w:szCs w:val="28"/>
        </w:rPr>
        <w:t>员工激励</w:t>
      </w:r>
    </w:p>
    <w:p w:rsidR="00313244" w:rsidRPr="00313244" w:rsidRDefault="00313244" w:rsidP="00313244">
      <w:pPr>
        <w:spacing w:line="480" w:lineRule="exact"/>
        <w:ind w:firstLineChars="200" w:firstLine="480"/>
        <w:rPr>
          <w:sz w:val="24"/>
        </w:rPr>
      </w:pPr>
      <w:r w:rsidRPr="00313244">
        <w:rPr>
          <w:rFonts w:hint="eastAsia"/>
          <w:sz w:val="24"/>
        </w:rPr>
        <w:t>一、人性假设学说</w:t>
      </w:r>
    </w:p>
    <w:p w:rsidR="00313244" w:rsidRPr="00313244" w:rsidRDefault="00313244" w:rsidP="00313244">
      <w:pPr>
        <w:spacing w:line="480" w:lineRule="exact"/>
        <w:ind w:firstLineChars="200" w:firstLine="480"/>
        <w:rPr>
          <w:sz w:val="24"/>
        </w:rPr>
      </w:pPr>
      <w:r w:rsidRPr="00313244">
        <w:rPr>
          <w:rFonts w:hint="eastAsia"/>
          <w:sz w:val="24"/>
        </w:rPr>
        <w:t>二、需要、动机与行为</w:t>
      </w:r>
    </w:p>
    <w:p w:rsidR="00313244" w:rsidRPr="00313244" w:rsidRDefault="00313244" w:rsidP="00313244">
      <w:pPr>
        <w:spacing w:line="480" w:lineRule="exact"/>
        <w:ind w:firstLineChars="200" w:firstLine="480"/>
        <w:rPr>
          <w:sz w:val="24"/>
        </w:rPr>
      </w:pPr>
      <w:r w:rsidRPr="00313244">
        <w:rPr>
          <w:rFonts w:hint="eastAsia"/>
          <w:sz w:val="24"/>
        </w:rPr>
        <w:t>三、激励的含义、激励过程、激励机制、激励的基本方法</w:t>
      </w:r>
    </w:p>
    <w:p w:rsidR="00313244" w:rsidRPr="00313244" w:rsidRDefault="00313244" w:rsidP="00313244">
      <w:pPr>
        <w:spacing w:line="480" w:lineRule="exact"/>
        <w:ind w:firstLineChars="200" w:firstLine="480"/>
        <w:rPr>
          <w:sz w:val="24"/>
        </w:rPr>
      </w:pPr>
      <w:r w:rsidRPr="00313244">
        <w:rPr>
          <w:rFonts w:hint="eastAsia"/>
          <w:sz w:val="24"/>
        </w:rPr>
        <w:t>四、需要层次理论</w:t>
      </w:r>
    </w:p>
    <w:p w:rsidR="00313244" w:rsidRPr="00313244" w:rsidRDefault="00313244" w:rsidP="00313244">
      <w:pPr>
        <w:spacing w:line="480" w:lineRule="exact"/>
        <w:ind w:firstLineChars="200" w:firstLine="480"/>
        <w:rPr>
          <w:sz w:val="24"/>
        </w:rPr>
      </w:pPr>
      <w:r w:rsidRPr="00313244">
        <w:rPr>
          <w:rFonts w:hint="eastAsia"/>
          <w:sz w:val="24"/>
        </w:rPr>
        <w:t>五、</w:t>
      </w:r>
      <w:r w:rsidRPr="00313244">
        <w:rPr>
          <w:rFonts w:hint="eastAsia"/>
          <w:sz w:val="24"/>
        </w:rPr>
        <w:t>ERG</w:t>
      </w:r>
      <w:r w:rsidRPr="00313244">
        <w:rPr>
          <w:rFonts w:hint="eastAsia"/>
          <w:sz w:val="24"/>
        </w:rPr>
        <w:t>理论</w:t>
      </w:r>
    </w:p>
    <w:p w:rsidR="00313244" w:rsidRPr="00313244" w:rsidRDefault="00313244" w:rsidP="00313244">
      <w:pPr>
        <w:spacing w:line="480" w:lineRule="exact"/>
        <w:ind w:firstLineChars="200" w:firstLine="480"/>
        <w:rPr>
          <w:sz w:val="24"/>
        </w:rPr>
      </w:pPr>
      <w:r w:rsidRPr="00313244">
        <w:rPr>
          <w:rFonts w:hint="eastAsia"/>
          <w:sz w:val="24"/>
        </w:rPr>
        <w:t>六、三种需要理论</w:t>
      </w:r>
    </w:p>
    <w:p w:rsidR="00313244" w:rsidRPr="00313244" w:rsidRDefault="00313244" w:rsidP="00313244">
      <w:pPr>
        <w:spacing w:line="480" w:lineRule="exact"/>
        <w:ind w:firstLineChars="200" w:firstLine="480"/>
        <w:rPr>
          <w:sz w:val="24"/>
        </w:rPr>
      </w:pPr>
      <w:r w:rsidRPr="00313244">
        <w:rPr>
          <w:rFonts w:hint="eastAsia"/>
          <w:sz w:val="24"/>
        </w:rPr>
        <w:t>七、双因素理论</w:t>
      </w:r>
    </w:p>
    <w:p w:rsidR="00313244" w:rsidRPr="00313244" w:rsidRDefault="00313244" w:rsidP="00313244">
      <w:pPr>
        <w:spacing w:line="480" w:lineRule="exact"/>
        <w:ind w:firstLineChars="200" w:firstLine="480"/>
        <w:rPr>
          <w:sz w:val="24"/>
        </w:rPr>
      </w:pPr>
      <w:r w:rsidRPr="00313244">
        <w:rPr>
          <w:rFonts w:hint="eastAsia"/>
          <w:sz w:val="24"/>
        </w:rPr>
        <w:t>八、期望理论</w:t>
      </w:r>
    </w:p>
    <w:p w:rsidR="00313244" w:rsidRPr="00313244" w:rsidRDefault="00313244" w:rsidP="00313244">
      <w:pPr>
        <w:spacing w:line="480" w:lineRule="exact"/>
        <w:ind w:firstLineChars="200" w:firstLine="480"/>
        <w:rPr>
          <w:sz w:val="24"/>
        </w:rPr>
      </w:pPr>
      <w:r w:rsidRPr="00313244">
        <w:rPr>
          <w:rFonts w:hint="eastAsia"/>
          <w:sz w:val="24"/>
        </w:rPr>
        <w:t>九、目标设置理论</w:t>
      </w:r>
    </w:p>
    <w:p w:rsidR="00313244" w:rsidRPr="00313244" w:rsidRDefault="00313244" w:rsidP="00313244">
      <w:pPr>
        <w:spacing w:line="480" w:lineRule="exact"/>
        <w:ind w:firstLineChars="200" w:firstLine="480"/>
        <w:rPr>
          <w:sz w:val="24"/>
        </w:rPr>
      </w:pPr>
      <w:r w:rsidRPr="00313244">
        <w:rPr>
          <w:rFonts w:hint="eastAsia"/>
          <w:sz w:val="24"/>
        </w:rPr>
        <w:t>十、公平理论</w:t>
      </w:r>
    </w:p>
    <w:p w:rsidR="00313244" w:rsidRPr="00313244" w:rsidRDefault="00313244" w:rsidP="00313244">
      <w:pPr>
        <w:spacing w:line="480" w:lineRule="exact"/>
        <w:ind w:firstLineChars="200" w:firstLine="480"/>
        <w:rPr>
          <w:sz w:val="24"/>
        </w:rPr>
      </w:pPr>
      <w:r w:rsidRPr="00313244">
        <w:rPr>
          <w:rFonts w:hint="eastAsia"/>
          <w:sz w:val="24"/>
        </w:rPr>
        <w:t>十一、强化理论</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第十一章</w:t>
      </w:r>
      <w:r w:rsidRPr="00313244">
        <w:rPr>
          <w:rFonts w:eastAsia="黑体" w:hint="eastAsia"/>
          <w:b/>
          <w:sz w:val="24"/>
          <w:szCs w:val="28"/>
        </w:rPr>
        <w:t xml:space="preserve"> </w:t>
      </w:r>
      <w:r w:rsidRPr="00313244">
        <w:rPr>
          <w:rFonts w:eastAsia="黑体" w:hint="eastAsia"/>
          <w:b/>
          <w:sz w:val="24"/>
          <w:szCs w:val="28"/>
        </w:rPr>
        <w:t>沟通与冲突管理</w:t>
      </w:r>
    </w:p>
    <w:p w:rsidR="00313244" w:rsidRPr="00313244" w:rsidRDefault="00313244" w:rsidP="00313244">
      <w:pPr>
        <w:spacing w:line="480" w:lineRule="exact"/>
        <w:ind w:firstLineChars="200" w:firstLine="480"/>
        <w:rPr>
          <w:sz w:val="24"/>
        </w:rPr>
      </w:pPr>
      <w:r w:rsidRPr="00313244">
        <w:rPr>
          <w:rFonts w:hint="eastAsia"/>
          <w:sz w:val="24"/>
        </w:rPr>
        <w:t>一、沟通的内涵及功能、类型、过程</w:t>
      </w:r>
    </w:p>
    <w:p w:rsidR="00313244" w:rsidRPr="00313244" w:rsidRDefault="00313244" w:rsidP="00313244">
      <w:pPr>
        <w:spacing w:line="480" w:lineRule="exact"/>
        <w:ind w:firstLineChars="200" w:firstLine="480"/>
        <w:rPr>
          <w:sz w:val="24"/>
        </w:rPr>
      </w:pPr>
      <w:r w:rsidRPr="00313244">
        <w:rPr>
          <w:rFonts w:hint="eastAsia"/>
          <w:sz w:val="24"/>
        </w:rPr>
        <w:t>二、有效沟通的主要障碍、基本原则、策略与技巧</w:t>
      </w:r>
    </w:p>
    <w:p w:rsidR="00313244" w:rsidRPr="00313244" w:rsidRDefault="00313244" w:rsidP="00313244">
      <w:pPr>
        <w:spacing w:line="480" w:lineRule="exact"/>
        <w:ind w:firstLineChars="200" w:firstLine="480"/>
        <w:rPr>
          <w:sz w:val="24"/>
        </w:rPr>
      </w:pPr>
      <w:r w:rsidRPr="00313244">
        <w:rPr>
          <w:rFonts w:hint="eastAsia"/>
          <w:sz w:val="24"/>
        </w:rPr>
        <w:t>三、冲突的内涵与原因</w:t>
      </w:r>
    </w:p>
    <w:p w:rsidR="00313244" w:rsidRPr="00313244" w:rsidRDefault="00313244" w:rsidP="00313244">
      <w:pPr>
        <w:spacing w:line="480" w:lineRule="exact"/>
        <w:ind w:firstLineChars="200" w:firstLine="480"/>
        <w:rPr>
          <w:sz w:val="24"/>
        </w:rPr>
      </w:pPr>
      <w:r w:rsidRPr="00313244">
        <w:rPr>
          <w:rFonts w:hint="eastAsia"/>
          <w:sz w:val="24"/>
        </w:rPr>
        <w:t>四、冲突管理策略</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第十二章</w:t>
      </w:r>
      <w:r w:rsidRPr="00313244">
        <w:rPr>
          <w:rFonts w:eastAsia="黑体" w:hint="eastAsia"/>
          <w:b/>
          <w:sz w:val="24"/>
          <w:szCs w:val="28"/>
        </w:rPr>
        <w:t xml:space="preserve"> </w:t>
      </w:r>
      <w:r w:rsidRPr="00313244">
        <w:rPr>
          <w:rFonts w:eastAsia="黑体" w:hint="eastAsia"/>
          <w:b/>
          <w:sz w:val="24"/>
          <w:szCs w:val="28"/>
        </w:rPr>
        <w:t>控制与控制方法</w:t>
      </w:r>
    </w:p>
    <w:p w:rsidR="00313244" w:rsidRPr="00313244" w:rsidRDefault="00313244" w:rsidP="00313244">
      <w:pPr>
        <w:spacing w:line="480" w:lineRule="exact"/>
        <w:ind w:firstLineChars="200" w:firstLine="480"/>
        <w:rPr>
          <w:sz w:val="24"/>
        </w:rPr>
      </w:pPr>
      <w:r w:rsidRPr="00313244">
        <w:rPr>
          <w:rFonts w:hint="eastAsia"/>
          <w:sz w:val="24"/>
        </w:rPr>
        <w:t>一、控制的内涵</w:t>
      </w:r>
    </w:p>
    <w:p w:rsidR="00313244" w:rsidRPr="00313244" w:rsidRDefault="00313244" w:rsidP="00313244">
      <w:pPr>
        <w:spacing w:line="480" w:lineRule="exact"/>
        <w:ind w:firstLineChars="200" w:firstLine="480"/>
        <w:rPr>
          <w:sz w:val="24"/>
        </w:rPr>
      </w:pPr>
      <w:r w:rsidRPr="00313244">
        <w:rPr>
          <w:rFonts w:hint="eastAsia"/>
          <w:sz w:val="24"/>
        </w:rPr>
        <w:t>二、控制系统</w:t>
      </w:r>
    </w:p>
    <w:p w:rsidR="00313244" w:rsidRPr="00313244" w:rsidRDefault="00313244" w:rsidP="00313244">
      <w:pPr>
        <w:spacing w:line="480" w:lineRule="exact"/>
        <w:ind w:firstLineChars="200" w:firstLine="480"/>
        <w:rPr>
          <w:sz w:val="24"/>
        </w:rPr>
      </w:pPr>
      <w:r w:rsidRPr="00313244">
        <w:rPr>
          <w:rFonts w:hint="eastAsia"/>
          <w:sz w:val="24"/>
        </w:rPr>
        <w:lastRenderedPageBreak/>
        <w:t>三、控制的内容、类型、过程、原则及方法</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第十三章</w:t>
      </w:r>
      <w:r w:rsidRPr="00313244">
        <w:rPr>
          <w:rFonts w:eastAsia="黑体" w:hint="eastAsia"/>
          <w:b/>
          <w:sz w:val="24"/>
          <w:szCs w:val="28"/>
        </w:rPr>
        <w:t xml:space="preserve"> </w:t>
      </w:r>
      <w:r w:rsidRPr="00313244">
        <w:rPr>
          <w:rFonts w:eastAsia="黑体" w:hint="eastAsia"/>
          <w:b/>
          <w:sz w:val="24"/>
          <w:szCs w:val="28"/>
        </w:rPr>
        <w:t>风险控制与危机管理</w:t>
      </w:r>
    </w:p>
    <w:p w:rsidR="00313244" w:rsidRPr="00313244" w:rsidRDefault="00313244" w:rsidP="00313244">
      <w:pPr>
        <w:spacing w:line="480" w:lineRule="exact"/>
        <w:ind w:firstLineChars="200" w:firstLine="480"/>
        <w:rPr>
          <w:sz w:val="24"/>
        </w:rPr>
      </w:pPr>
      <w:r w:rsidRPr="00313244">
        <w:rPr>
          <w:rFonts w:hint="eastAsia"/>
          <w:sz w:val="24"/>
        </w:rPr>
        <w:t>一、风险及其类型</w:t>
      </w:r>
    </w:p>
    <w:p w:rsidR="00313244" w:rsidRPr="00313244" w:rsidRDefault="00313244" w:rsidP="00313244">
      <w:pPr>
        <w:spacing w:line="480" w:lineRule="exact"/>
        <w:ind w:firstLineChars="200" w:firstLine="480"/>
        <w:rPr>
          <w:sz w:val="24"/>
        </w:rPr>
      </w:pPr>
      <w:r w:rsidRPr="00313244">
        <w:rPr>
          <w:rFonts w:hint="eastAsia"/>
          <w:sz w:val="24"/>
        </w:rPr>
        <w:t>二、风险管理的含义及构成要素、风险管理的环境、目标和流程、风险管理的实施与监控</w:t>
      </w:r>
    </w:p>
    <w:p w:rsidR="00313244" w:rsidRPr="00313244" w:rsidRDefault="00313244" w:rsidP="00313244">
      <w:pPr>
        <w:spacing w:line="480" w:lineRule="exact"/>
        <w:ind w:firstLineChars="200" w:firstLine="480"/>
        <w:rPr>
          <w:sz w:val="24"/>
        </w:rPr>
      </w:pPr>
      <w:r w:rsidRPr="00313244">
        <w:rPr>
          <w:rFonts w:hint="eastAsia"/>
          <w:sz w:val="24"/>
        </w:rPr>
        <w:t>三、风险的识别、评估与应对</w:t>
      </w:r>
    </w:p>
    <w:p w:rsidR="00313244" w:rsidRPr="00313244" w:rsidRDefault="00313244" w:rsidP="00313244">
      <w:pPr>
        <w:spacing w:line="480" w:lineRule="exact"/>
        <w:ind w:firstLineChars="200" w:firstLine="480"/>
        <w:rPr>
          <w:sz w:val="24"/>
        </w:rPr>
      </w:pPr>
      <w:r w:rsidRPr="00313244">
        <w:rPr>
          <w:rFonts w:hint="eastAsia"/>
          <w:sz w:val="24"/>
        </w:rPr>
        <w:t>四、危机及其特征、成因、类型</w:t>
      </w:r>
    </w:p>
    <w:p w:rsidR="00313244" w:rsidRPr="00313244" w:rsidRDefault="00313244" w:rsidP="00313244">
      <w:pPr>
        <w:spacing w:line="480" w:lineRule="exact"/>
        <w:ind w:firstLineChars="200" w:firstLine="480"/>
        <w:rPr>
          <w:sz w:val="24"/>
        </w:rPr>
      </w:pPr>
      <w:r w:rsidRPr="00313244">
        <w:rPr>
          <w:rFonts w:hint="eastAsia"/>
          <w:sz w:val="24"/>
        </w:rPr>
        <w:t>五、危机管理阶段与措施</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第十四章</w:t>
      </w:r>
      <w:r w:rsidRPr="00313244">
        <w:rPr>
          <w:rFonts w:eastAsia="黑体" w:hint="eastAsia"/>
          <w:b/>
          <w:sz w:val="24"/>
          <w:szCs w:val="28"/>
        </w:rPr>
        <w:t xml:space="preserve"> </w:t>
      </w:r>
      <w:r w:rsidRPr="00313244">
        <w:rPr>
          <w:rFonts w:eastAsia="黑体" w:hint="eastAsia"/>
          <w:b/>
          <w:sz w:val="24"/>
          <w:szCs w:val="28"/>
        </w:rPr>
        <w:t>管理创新的基本原理</w:t>
      </w:r>
    </w:p>
    <w:p w:rsidR="00313244" w:rsidRPr="00313244" w:rsidRDefault="00313244" w:rsidP="00313244">
      <w:pPr>
        <w:spacing w:line="480" w:lineRule="exact"/>
        <w:ind w:firstLineChars="200" w:firstLine="480"/>
        <w:rPr>
          <w:sz w:val="24"/>
        </w:rPr>
      </w:pPr>
      <w:r w:rsidRPr="00313244">
        <w:rPr>
          <w:rFonts w:hint="eastAsia"/>
          <w:sz w:val="24"/>
        </w:rPr>
        <w:t>一、创新的内涵、分类、过程</w:t>
      </w:r>
    </w:p>
    <w:p w:rsidR="00313244" w:rsidRPr="00313244" w:rsidRDefault="00313244" w:rsidP="00313244">
      <w:pPr>
        <w:spacing w:line="480" w:lineRule="exact"/>
        <w:ind w:firstLineChars="200" w:firstLine="480"/>
        <w:rPr>
          <w:sz w:val="24"/>
        </w:rPr>
      </w:pPr>
      <w:r w:rsidRPr="00313244">
        <w:rPr>
          <w:rFonts w:hint="eastAsia"/>
          <w:sz w:val="24"/>
        </w:rPr>
        <w:t>二、管理创新的过程与内容</w:t>
      </w:r>
    </w:p>
    <w:p w:rsidR="00313244" w:rsidRPr="00313244" w:rsidRDefault="00313244" w:rsidP="00313244">
      <w:pPr>
        <w:spacing w:line="480" w:lineRule="exact"/>
        <w:ind w:firstLineChars="200" w:firstLine="480"/>
        <w:rPr>
          <w:sz w:val="24"/>
        </w:rPr>
      </w:pPr>
      <w:r w:rsidRPr="00313244">
        <w:rPr>
          <w:rFonts w:hint="eastAsia"/>
          <w:sz w:val="24"/>
        </w:rPr>
        <w:t>三、管理创新的源泉与机制</w:t>
      </w:r>
    </w:p>
    <w:p w:rsidR="00313244" w:rsidRPr="00313244" w:rsidRDefault="00313244" w:rsidP="00313244">
      <w:pPr>
        <w:spacing w:line="480" w:lineRule="exact"/>
        <w:ind w:firstLineChars="200" w:firstLine="480"/>
        <w:rPr>
          <w:sz w:val="24"/>
        </w:rPr>
      </w:pPr>
      <w:r w:rsidRPr="00313244">
        <w:rPr>
          <w:rFonts w:hint="eastAsia"/>
          <w:sz w:val="24"/>
        </w:rPr>
        <w:t>四、管理创新的障碍、原则、思维方法</w:t>
      </w:r>
    </w:p>
    <w:p w:rsidR="00313244" w:rsidRPr="00313244" w:rsidRDefault="00313244" w:rsidP="00313244">
      <w:pPr>
        <w:keepNext/>
        <w:spacing w:line="480" w:lineRule="exact"/>
        <w:rPr>
          <w:rFonts w:eastAsia="黑体"/>
          <w:b/>
          <w:sz w:val="24"/>
          <w:szCs w:val="28"/>
        </w:rPr>
      </w:pPr>
      <w:r w:rsidRPr="00313244">
        <w:rPr>
          <w:rFonts w:eastAsia="黑体" w:hint="eastAsia"/>
          <w:b/>
          <w:sz w:val="24"/>
          <w:szCs w:val="28"/>
        </w:rPr>
        <w:t>第十五章</w:t>
      </w:r>
      <w:r w:rsidRPr="00313244">
        <w:rPr>
          <w:rFonts w:eastAsia="黑体" w:hint="eastAsia"/>
          <w:b/>
          <w:sz w:val="24"/>
          <w:szCs w:val="28"/>
        </w:rPr>
        <w:t xml:space="preserve"> </w:t>
      </w:r>
      <w:r w:rsidRPr="00313244">
        <w:rPr>
          <w:rFonts w:eastAsia="黑体" w:hint="eastAsia"/>
          <w:b/>
          <w:sz w:val="24"/>
          <w:szCs w:val="28"/>
        </w:rPr>
        <w:t>管理创新前沿理论</w:t>
      </w:r>
    </w:p>
    <w:p w:rsidR="00313244" w:rsidRPr="00313244" w:rsidRDefault="00313244" w:rsidP="00313244">
      <w:pPr>
        <w:spacing w:line="480" w:lineRule="exact"/>
        <w:ind w:firstLineChars="200" w:firstLine="480"/>
        <w:rPr>
          <w:sz w:val="24"/>
        </w:rPr>
      </w:pPr>
      <w:r w:rsidRPr="00313244">
        <w:rPr>
          <w:rFonts w:hint="eastAsia"/>
          <w:sz w:val="24"/>
        </w:rPr>
        <w:t>一、企业文化理论</w:t>
      </w:r>
    </w:p>
    <w:p w:rsidR="00313244" w:rsidRPr="00313244" w:rsidRDefault="00313244" w:rsidP="00313244">
      <w:pPr>
        <w:spacing w:line="480" w:lineRule="exact"/>
        <w:ind w:firstLineChars="200" w:firstLine="480"/>
        <w:rPr>
          <w:sz w:val="24"/>
        </w:rPr>
      </w:pPr>
      <w:r w:rsidRPr="00313244">
        <w:rPr>
          <w:rFonts w:hint="eastAsia"/>
          <w:sz w:val="24"/>
        </w:rPr>
        <w:t>二、流程再造理论</w:t>
      </w:r>
    </w:p>
    <w:p w:rsidR="00313244" w:rsidRPr="00313244" w:rsidRDefault="00313244" w:rsidP="00313244">
      <w:pPr>
        <w:spacing w:line="480" w:lineRule="exact"/>
        <w:ind w:firstLineChars="200" w:firstLine="480"/>
        <w:rPr>
          <w:sz w:val="24"/>
        </w:rPr>
      </w:pPr>
      <w:r w:rsidRPr="00313244">
        <w:rPr>
          <w:rFonts w:hint="eastAsia"/>
          <w:sz w:val="24"/>
        </w:rPr>
        <w:t>三、虚拟组织理论</w:t>
      </w:r>
    </w:p>
    <w:p w:rsidR="00313244" w:rsidRPr="00313244" w:rsidRDefault="00313244" w:rsidP="00313244">
      <w:pPr>
        <w:spacing w:line="480" w:lineRule="exact"/>
        <w:ind w:firstLineChars="200" w:firstLine="480"/>
        <w:rPr>
          <w:sz w:val="24"/>
        </w:rPr>
      </w:pPr>
      <w:r w:rsidRPr="00313244">
        <w:rPr>
          <w:rFonts w:hint="eastAsia"/>
          <w:sz w:val="24"/>
        </w:rPr>
        <w:t>四、知识管理理论</w:t>
      </w:r>
    </w:p>
    <w:p w:rsidR="00313244" w:rsidRPr="00313244" w:rsidRDefault="00313244" w:rsidP="00313244">
      <w:pPr>
        <w:spacing w:line="480" w:lineRule="exact"/>
        <w:ind w:firstLineChars="200" w:firstLine="480"/>
        <w:rPr>
          <w:sz w:val="24"/>
        </w:rPr>
      </w:pPr>
      <w:r w:rsidRPr="00313244">
        <w:rPr>
          <w:rFonts w:hint="eastAsia"/>
          <w:sz w:val="24"/>
        </w:rPr>
        <w:t>五、学习型组织理论</w:t>
      </w:r>
    </w:p>
    <w:p w:rsidR="00313244" w:rsidRPr="00313244" w:rsidRDefault="00313244" w:rsidP="00313244">
      <w:pPr>
        <w:spacing w:line="480" w:lineRule="exact"/>
        <w:ind w:firstLineChars="200" w:firstLine="480"/>
        <w:rPr>
          <w:sz w:val="24"/>
        </w:rPr>
      </w:pPr>
      <w:r w:rsidRPr="00313244">
        <w:rPr>
          <w:rFonts w:hint="eastAsia"/>
          <w:sz w:val="24"/>
        </w:rPr>
        <w:t>六、商业模式理论</w:t>
      </w:r>
    </w:p>
    <w:p w:rsidR="00313244" w:rsidRPr="00313244" w:rsidRDefault="00313244" w:rsidP="00313244">
      <w:pPr>
        <w:spacing w:line="480" w:lineRule="exact"/>
        <w:ind w:firstLineChars="200" w:firstLine="480"/>
        <w:rPr>
          <w:sz w:val="24"/>
        </w:rPr>
      </w:pPr>
      <w:r w:rsidRPr="00313244">
        <w:rPr>
          <w:rFonts w:hint="eastAsia"/>
          <w:sz w:val="24"/>
        </w:rPr>
        <w:t>七、公司治理理论</w:t>
      </w:r>
    </w:p>
    <w:p w:rsidR="00313244" w:rsidRPr="00313244" w:rsidRDefault="00313244" w:rsidP="00313244">
      <w:pPr>
        <w:spacing w:line="480" w:lineRule="exact"/>
        <w:ind w:firstLineChars="200" w:firstLine="480"/>
        <w:rPr>
          <w:sz w:val="24"/>
        </w:rPr>
      </w:pPr>
      <w:r w:rsidRPr="00313244">
        <w:rPr>
          <w:rFonts w:hint="eastAsia"/>
          <w:sz w:val="24"/>
        </w:rPr>
        <w:t>八、量子管理理论</w:t>
      </w:r>
    </w:p>
    <w:p w:rsidR="006825CC" w:rsidRPr="005A65BF" w:rsidRDefault="005277F0" w:rsidP="005A65BF">
      <w:pPr>
        <w:keepNext/>
        <w:spacing w:beforeLines="100" w:before="312" w:line="300" w:lineRule="auto"/>
        <w:jc w:val="center"/>
        <w:rPr>
          <w:b/>
          <w:sz w:val="28"/>
          <w:szCs w:val="28"/>
        </w:rPr>
      </w:pPr>
      <w:r w:rsidRPr="005A65BF">
        <w:rPr>
          <w:rFonts w:hint="eastAsia"/>
          <w:b/>
          <w:sz w:val="28"/>
          <w:szCs w:val="28"/>
        </w:rPr>
        <w:t>第三部分农业政策学</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一、导论</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重点掌握农业政策的概念和特点、农业政策在农业发展中的作用。</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掌握农业在国民经济中的地位与作用、农业政策和政府、市场的关系。</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了解与农业政策相关的经济学原理。</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lastRenderedPageBreak/>
        <w:t>二、农业政策的制定</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重点掌握农业政策问题的内涵、农业政策目标及农业政策手段的内涵。</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掌握农业政策问题的认定、确定农业政策目标的原则以及农业政策手段体系。</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了解农业政策问题的基本特征、农业政策方案设计的主要方法、中国农业政策的目标。</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三、农业政策的执行</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重点掌握农业政策执行内涵、特征、意义以及农业政策执行的原则。</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掌握农业政策执行的制约因素及农业政策执行的要求。</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了解农业政策执行过程。</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四、农业政策的评估及调整</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重点掌握农业政策评估的意义、原则、标准。</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掌握农业政策评估的内容及农业政策评估的方法。</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了解农业政策调整的基本含义。</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五、农业土地政策</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重点掌握农业土地政策的相关概念、农业土地政策目标的含义以及我国农业土地政策目标。</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掌握我国农业土地所有政策、农业土地利用政策、农业土地流转政策和农业土地保护政策的主要内容。</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了解我国农业土地政策的演进。</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六、农村劳动力政策</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重点掌握农村劳动力转移政策的目标和农村劳动力就业政策及其目标。</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掌握农村劳动力的含义和特点、农村劳动力转移政策的演变和基本规律。</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了解提升农村劳动力人力资本水平的基本途径。</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七、农产品市场与流通政策</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重点掌握农产品补贴政策的目标和内容、农产品流通政策的主要目标和内容。</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掌握农产品国内价格的政策目标。</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了解限制价格政策和支持价格政策所产生的经济效应及双重价格政策。</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八、农产品质</w:t>
      </w:r>
      <w:proofErr w:type="gramStart"/>
      <w:r w:rsidRPr="00313244">
        <w:rPr>
          <w:rFonts w:eastAsia="黑体" w:hint="eastAsia"/>
          <w:b/>
          <w:sz w:val="24"/>
          <w:szCs w:val="28"/>
        </w:rPr>
        <w:t>量安全</w:t>
      </w:r>
      <w:proofErr w:type="gramEnd"/>
      <w:r w:rsidRPr="00313244">
        <w:rPr>
          <w:rFonts w:eastAsia="黑体" w:hint="eastAsia"/>
          <w:b/>
          <w:sz w:val="24"/>
          <w:szCs w:val="28"/>
        </w:rPr>
        <w:t>政策</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重点掌握农产品质</w:t>
      </w:r>
      <w:proofErr w:type="gramStart"/>
      <w:r w:rsidRPr="00313244">
        <w:rPr>
          <w:rFonts w:hint="eastAsia"/>
          <w:sz w:val="24"/>
        </w:rPr>
        <w:t>量安全</w:t>
      </w:r>
      <w:proofErr w:type="gramEnd"/>
      <w:r w:rsidRPr="00313244">
        <w:rPr>
          <w:rFonts w:hint="eastAsia"/>
          <w:sz w:val="24"/>
        </w:rPr>
        <w:t>的含义、农产品质</w:t>
      </w:r>
      <w:proofErr w:type="gramStart"/>
      <w:r w:rsidRPr="00313244">
        <w:rPr>
          <w:rFonts w:hint="eastAsia"/>
          <w:sz w:val="24"/>
        </w:rPr>
        <w:t>量安全</w:t>
      </w:r>
      <w:proofErr w:type="gramEnd"/>
      <w:r w:rsidRPr="00313244">
        <w:rPr>
          <w:rFonts w:hint="eastAsia"/>
          <w:sz w:val="24"/>
        </w:rPr>
        <w:t>政策的目标。</w:t>
      </w:r>
    </w:p>
    <w:p w:rsidR="006825CC" w:rsidRPr="00313244" w:rsidRDefault="005277F0" w:rsidP="00313244">
      <w:pPr>
        <w:spacing w:line="480" w:lineRule="exact"/>
        <w:ind w:firstLineChars="200" w:firstLine="480"/>
        <w:rPr>
          <w:sz w:val="24"/>
        </w:rPr>
      </w:pPr>
      <w:r w:rsidRPr="00313244">
        <w:rPr>
          <w:sz w:val="24"/>
        </w:rPr>
        <w:lastRenderedPageBreak/>
        <w:t>2.</w:t>
      </w:r>
      <w:r w:rsidRPr="00313244">
        <w:rPr>
          <w:rFonts w:hint="eastAsia"/>
          <w:sz w:val="24"/>
        </w:rPr>
        <w:t>掌握我国农产品质</w:t>
      </w:r>
      <w:proofErr w:type="gramStart"/>
      <w:r w:rsidRPr="00313244">
        <w:rPr>
          <w:rFonts w:hint="eastAsia"/>
          <w:sz w:val="24"/>
        </w:rPr>
        <w:t>量安全</w:t>
      </w:r>
      <w:proofErr w:type="gramEnd"/>
      <w:r w:rsidRPr="00313244">
        <w:rPr>
          <w:rFonts w:hint="eastAsia"/>
          <w:sz w:val="24"/>
        </w:rPr>
        <w:t>政策的措施。</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了解我国农产品质</w:t>
      </w:r>
      <w:proofErr w:type="gramStart"/>
      <w:r w:rsidRPr="00313244">
        <w:rPr>
          <w:rFonts w:hint="eastAsia"/>
          <w:sz w:val="24"/>
        </w:rPr>
        <w:t>量安全</w:t>
      </w:r>
      <w:proofErr w:type="gramEnd"/>
      <w:r w:rsidRPr="00313244">
        <w:rPr>
          <w:rFonts w:hint="eastAsia"/>
          <w:sz w:val="24"/>
        </w:rPr>
        <w:t>问题及对我国农产品质</w:t>
      </w:r>
      <w:proofErr w:type="gramStart"/>
      <w:r w:rsidRPr="00313244">
        <w:rPr>
          <w:rFonts w:hint="eastAsia"/>
          <w:sz w:val="24"/>
        </w:rPr>
        <w:t>量安全</w:t>
      </w:r>
      <w:proofErr w:type="gramEnd"/>
      <w:r w:rsidRPr="00313244">
        <w:rPr>
          <w:rFonts w:hint="eastAsia"/>
          <w:sz w:val="24"/>
        </w:rPr>
        <w:t>政策的政策展望。</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九、农产品国际贸易政策</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重点掌握农产品国际贸易政策目标、类型及措施。</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掌握农产品国际贸易政策的背景及制定。</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了解农产品国际贸易政策的内容。</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十、农业基本经营制度政策</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重点掌握家庭承包经营政策的内容、存在的问题及实现农业规模经营的条件。</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掌握家庭承包经营的意义以及实现农业经营规模的政策建议。</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了解农业基本精致度的历史沿革。</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十一、农业财政与金融政策</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重点掌握农业财政和金融政策的政策手段、农业投资的来源。</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掌握农业财政与金融政策的目标和作用。</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了解当前的农业财政投入政策和农业金融政策的内容。</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十二、农业可持续发展政策</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重点掌握我国农业可持续发展政策目标、制定原则及实现我国农业可持续发展的政策措施。</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掌握农业环境保护政策和农业自然资源保护政策的内容。</w:t>
      </w:r>
    </w:p>
    <w:p w:rsidR="006825CC" w:rsidRPr="00313244" w:rsidRDefault="005277F0" w:rsidP="00313244">
      <w:pPr>
        <w:spacing w:line="480" w:lineRule="exact"/>
        <w:ind w:firstLineChars="200" w:firstLine="480"/>
        <w:rPr>
          <w:sz w:val="24"/>
        </w:rPr>
      </w:pPr>
      <w:r w:rsidRPr="00313244">
        <w:rPr>
          <w:sz w:val="24"/>
        </w:rPr>
        <w:t>3.</w:t>
      </w:r>
      <w:r w:rsidRPr="00313244">
        <w:rPr>
          <w:rFonts w:hint="eastAsia"/>
          <w:sz w:val="24"/>
        </w:rPr>
        <w:t>了解农业可持续发展的内涵及特征。</w:t>
      </w:r>
    </w:p>
    <w:p w:rsidR="006825CC" w:rsidRPr="00313244" w:rsidRDefault="005277F0" w:rsidP="00313244">
      <w:pPr>
        <w:keepNext/>
        <w:spacing w:line="480" w:lineRule="exact"/>
        <w:rPr>
          <w:rFonts w:eastAsia="黑体"/>
          <w:b/>
          <w:sz w:val="24"/>
          <w:szCs w:val="28"/>
        </w:rPr>
      </w:pPr>
      <w:r w:rsidRPr="00313244">
        <w:rPr>
          <w:rFonts w:eastAsia="黑体" w:hint="eastAsia"/>
          <w:b/>
          <w:sz w:val="24"/>
          <w:szCs w:val="28"/>
        </w:rPr>
        <w:t>十三、农村社会发展政策</w:t>
      </w:r>
    </w:p>
    <w:p w:rsidR="006825CC" w:rsidRPr="00313244" w:rsidRDefault="005277F0" w:rsidP="00313244">
      <w:pPr>
        <w:spacing w:line="480" w:lineRule="exact"/>
        <w:ind w:firstLineChars="200" w:firstLine="480"/>
        <w:rPr>
          <w:sz w:val="24"/>
        </w:rPr>
      </w:pPr>
      <w:r w:rsidRPr="00313244">
        <w:rPr>
          <w:sz w:val="24"/>
        </w:rPr>
        <w:t>1.</w:t>
      </w:r>
      <w:r w:rsidRPr="00313244">
        <w:rPr>
          <w:rFonts w:hint="eastAsia"/>
          <w:sz w:val="24"/>
        </w:rPr>
        <w:t>重点掌握我国农村教育政策目标与政策措施、我国农村社会保障政策的目标与措施。</w:t>
      </w:r>
    </w:p>
    <w:p w:rsidR="006825CC" w:rsidRPr="00313244" w:rsidRDefault="005277F0" w:rsidP="00313244">
      <w:pPr>
        <w:spacing w:line="480" w:lineRule="exact"/>
        <w:ind w:firstLineChars="200" w:firstLine="480"/>
        <w:rPr>
          <w:sz w:val="24"/>
        </w:rPr>
      </w:pPr>
      <w:r w:rsidRPr="00313244">
        <w:rPr>
          <w:sz w:val="24"/>
        </w:rPr>
        <w:t>2.</w:t>
      </w:r>
      <w:r w:rsidRPr="00313244">
        <w:rPr>
          <w:rFonts w:hint="eastAsia"/>
          <w:sz w:val="24"/>
        </w:rPr>
        <w:t>掌握我国农村社会保障政策的主要内容。</w:t>
      </w:r>
    </w:p>
    <w:p w:rsidR="006825CC" w:rsidRPr="0093354A" w:rsidRDefault="005277F0" w:rsidP="00313244">
      <w:pPr>
        <w:spacing w:line="480" w:lineRule="exact"/>
        <w:ind w:firstLineChars="200" w:firstLine="480"/>
        <w:rPr>
          <w:b/>
          <w:color w:val="FF0000"/>
          <w:sz w:val="28"/>
          <w:szCs w:val="28"/>
        </w:rPr>
      </w:pPr>
      <w:r w:rsidRPr="00313244">
        <w:rPr>
          <w:sz w:val="24"/>
        </w:rPr>
        <w:t>3.</w:t>
      </w:r>
      <w:r w:rsidRPr="00313244">
        <w:rPr>
          <w:rFonts w:hint="eastAsia"/>
          <w:sz w:val="24"/>
        </w:rPr>
        <w:t>了解我国农村扶贫政策的内容与扶贫政策的措施。</w:t>
      </w:r>
    </w:p>
    <w:sectPr w:rsidR="006825CC" w:rsidRPr="0093354A" w:rsidSect="006825CC">
      <w:pgSz w:w="11906" w:h="16838"/>
      <w:pgMar w:top="1418" w:right="1701" w:bottom="113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01" w:rsidRDefault="00E95101" w:rsidP="006B73E0">
      <w:r>
        <w:separator/>
      </w:r>
    </w:p>
  </w:endnote>
  <w:endnote w:type="continuationSeparator" w:id="0">
    <w:p w:rsidR="00E95101" w:rsidRDefault="00E95101" w:rsidP="006B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01" w:rsidRDefault="00E95101" w:rsidP="006B73E0">
      <w:r>
        <w:separator/>
      </w:r>
    </w:p>
  </w:footnote>
  <w:footnote w:type="continuationSeparator" w:id="0">
    <w:p w:rsidR="00E95101" w:rsidRDefault="00E95101" w:rsidP="006B7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40"/>
    <w:rsid w:val="00047D12"/>
    <w:rsid w:val="00070151"/>
    <w:rsid w:val="00092823"/>
    <w:rsid w:val="000A62D0"/>
    <w:rsid w:val="00120603"/>
    <w:rsid w:val="00160AE8"/>
    <w:rsid w:val="001F23D9"/>
    <w:rsid w:val="001F57BF"/>
    <w:rsid w:val="00226B84"/>
    <w:rsid w:val="00254B04"/>
    <w:rsid w:val="0027001D"/>
    <w:rsid w:val="002B22C8"/>
    <w:rsid w:val="00306FC2"/>
    <w:rsid w:val="0031129B"/>
    <w:rsid w:val="00313244"/>
    <w:rsid w:val="003674B1"/>
    <w:rsid w:val="00397E40"/>
    <w:rsid w:val="003A383E"/>
    <w:rsid w:val="003A7B79"/>
    <w:rsid w:val="00416E7F"/>
    <w:rsid w:val="004A2C14"/>
    <w:rsid w:val="0051287B"/>
    <w:rsid w:val="005277F0"/>
    <w:rsid w:val="00536CC9"/>
    <w:rsid w:val="005954FC"/>
    <w:rsid w:val="005A65BF"/>
    <w:rsid w:val="005F444A"/>
    <w:rsid w:val="005F6411"/>
    <w:rsid w:val="00652377"/>
    <w:rsid w:val="006825CC"/>
    <w:rsid w:val="006B73E0"/>
    <w:rsid w:val="006C4BD9"/>
    <w:rsid w:val="006F2233"/>
    <w:rsid w:val="007B4033"/>
    <w:rsid w:val="007E4727"/>
    <w:rsid w:val="0083150E"/>
    <w:rsid w:val="00850703"/>
    <w:rsid w:val="0088500D"/>
    <w:rsid w:val="008D5A3E"/>
    <w:rsid w:val="008E6FD2"/>
    <w:rsid w:val="0093354A"/>
    <w:rsid w:val="00947742"/>
    <w:rsid w:val="00993CFE"/>
    <w:rsid w:val="009A54DA"/>
    <w:rsid w:val="009B0850"/>
    <w:rsid w:val="009B60FC"/>
    <w:rsid w:val="00A56280"/>
    <w:rsid w:val="00AC39CE"/>
    <w:rsid w:val="00B13A53"/>
    <w:rsid w:val="00B15CD2"/>
    <w:rsid w:val="00B95701"/>
    <w:rsid w:val="00BC6AF6"/>
    <w:rsid w:val="00C069BC"/>
    <w:rsid w:val="00C301B7"/>
    <w:rsid w:val="00C315D2"/>
    <w:rsid w:val="00C40FA2"/>
    <w:rsid w:val="00C44E5E"/>
    <w:rsid w:val="00D243D1"/>
    <w:rsid w:val="00D26111"/>
    <w:rsid w:val="00DF6815"/>
    <w:rsid w:val="00E154AB"/>
    <w:rsid w:val="00E34FE7"/>
    <w:rsid w:val="00E64708"/>
    <w:rsid w:val="00E74885"/>
    <w:rsid w:val="00E95101"/>
    <w:rsid w:val="00EA2B2E"/>
    <w:rsid w:val="00ED781C"/>
    <w:rsid w:val="00F301B2"/>
    <w:rsid w:val="00F91A6C"/>
    <w:rsid w:val="00F97D85"/>
    <w:rsid w:val="00FB4CD7"/>
    <w:rsid w:val="00FE58DA"/>
    <w:rsid w:val="09244D71"/>
    <w:rsid w:val="117A5A36"/>
    <w:rsid w:val="11A93CE1"/>
    <w:rsid w:val="28CD59AF"/>
    <w:rsid w:val="2C4C504F"/>
    <w:rsid w:val="32D80FE7"/>
    <w:rsid w:val="44FE1989"/>
    <w:rsid w:val="51420EF2"/>
    <w:rsid w:val="5D4E247E"/>
    <w:rsid w:val="62264421"/>
    <w:rsid w:val="7D2935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C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825CC"/>
    <w:pPr>
      <w:tabs>
        <w:tab w:val="center" w:pos="4153"/>
        <w:tab w:val="right" w:pos="8306"/>
      </w:tabs>
      <w:snapToGrid w:val="0"/>
      <w:jc w:val="left"/>
    </w:pPr>
    <w:rPr>
      <w:sz w:val="18"/>
      <w:szCs w:val="18"/>
    </w:rPr>
  </w:style>
  <w:style w:type="paragraph" w:styleId="a4">
    <w:name w:val="header"/>
    <w:basedOn w:val="a"/>
    <w:link w:val="Char0"/>
    <w:uiPriority w:val="99"/>
    <w:rsid w:val="006825C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6825CC"/>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uiPriority w:val="99"/>
    <w:qFormat/>
    <w:locked/>
    <w:rsid w:val="006825CC"/>
    <w:rPr>
      <w:rFonts w:ascii="Times New Roman" w:eastAsia="宋体" w:hAnsi="Times New Roman" w:cs="Times New Roman"/>
      <w:kern w:val="2"/>
      <w:sz w:val="18"/>
      <w:szCs w:val="18"/>
    </w:rPr>
  </w:style>
  <w:style w:type="character" w:customStyle="1" w:styleId="Char0">
    <w:name w:val="页眉 Char"/>
    <w:basedOn w:val="a0"/>
    <w:link w:val="a4"/>
    <w:uiPriority w:val="99"/>
    <w:qFormat/>
    <w:locked/>
    <w:rsid w:val="006825C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C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825CC"/>
    <w:pPr>
      <w:tabs>
        <w:tab w:val="center" w:pos="4153"/>
        <w:tab w:val="right" w:pos="8306"/>
      </w:tabs>
      <w:snapToGrid w:val="0"/>
      <w:jc w:val="left"/>
    </w:pPr>
    <w:rPr>
      <w:sz w:val="18"/>
      <w:szCs w:val="18"/>
    </w:rPr>
  </w:style>
  <w:style w:type="paragraph" w:styleId="a4">
    <w:name w:val="header"/>
    <w:basedOn w:val="a"/>
    <w:link w:val="Char0"/>
    <w:uiPriority w:val="99"/>
    <w:rsid w:val="006825C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6825CC"/>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uiPriority w:val="99"/>
    <w:qFormat/>
    <w:locked/>
    <w:rsid w:val="006825CC"/>
    <w:rPr>
      <w:rFonts w:ascii="Times New Roman" w:eastAsia="宋体" w:hAnsi="Times New Roman" w:cs="Times New Roman"/>
      <w:kern w:val="2"/>
      <w:sz w:val="18"/>
      <w:szCs w:val="18"/>
    </w:rPr>
  </w:style>
  <w:style w:type="character" w:customStyle="1" w:styleId="Char0">
    <w:name w:val="页眉 Char"/>
    <w:basedOn w:val="a0"/>
    <w:link w:val="a4"/>
    <w:uiPriority w:val="99"/>
    <w:qFormat/>
    <w:locked/>
    <w:rsid w:val="006825C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642</Words>
  <Characters>3661</Characters>
  <Application>Microsoft Office Word</Application>
  <DocSecurity>0</DocSecurity>
  <Lines>30</Lines>
  <Paragraphs>8</Paragraphs>
  <ScaleCrop>false</ScaleCrop>
  <Company>微软中国</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清华同方</cp:lastModifiedBy>
  <cp:revision>6</cp:revision>
  <dcterms:created xsi:type="dcterms:W3CDTF">2021-08-30T09:23:00Z</dcterms:created>
  <dcterms:modified xsi:type="dcterms:W3CDTF">2023-09-05T03:11:00Z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