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6EF" w:rsidRDefault="001A481E">
      <w:pPr>
        <w:jc w:val="center"/>
        <w:rPr>
          <w:b/>
          <w:bCs/>
          <w:sz w:val="32"/>
          <w:szCs w:val="32"/>
        </w:rPr>
      </w:pPr>
      <w:r>
        <w:rPr>
          <w:rFonts w:hint="eastAsia"/>
          <w:b/>
          <w:bCs/>
          <w:sz w:val="32"/>
          <w:szCs w:val="32"/>
        </w:rPr>
        <w:t>河南</w:t>
      </w:r>
      <w:r>
        <w:rPr>
          <w:b/>
          <w:bCs/>
          <w:sz w:val="32"/>
          <w:szCs w:val="32"/>
        </w:rPr>
        <w:t>理工大学机械与动力工程学院</w:t>
      </w:r>
      <w:r>
        <w:rPr>
          <w:rFonts w:hint="eastAsia"/>
          <w:b/>
          <w:bCs/>
          <w:sz w:val="32"/>
          <w:szCs w:val="32"/>
        </w:rPr>
        <w:t>2</w:t>
      </w:r>
      <w:r>
        <w:rPr>
          <w:b/>
          <w:bCs/>
          <w:sz w:val="32"/>
          <w:szCs w:val="32"/>
        </w:rPr>
        <w:t>02</w:t>
      </w:r>
      <w:r w:rsidR="008F4E9D">
        <w:rPr>
          <w:b/>
          <w:bCs/>
          <w:sz w:val="32"/>
          <w:szCs w:val="32"/>
        </w:rPr>
        <w:t>1</w:t>
      </w:r>
      <w:r>
        <w:rPr>
          <w:rFonts w:hint="eastAsia"/>
          <w:b/>
          <w:bCs/>
          <w:sz w:val="32"/>
          <w:szCs w:val="32"/>
        </w:rPr>
        <w:t>年硕士</w:t>
      </w:r>
      <w:r>
        <w:rPr>
          <w:b/>
          <w:bCs/>
          <w:sz w:val="32"/>
          <w:szCs w:val="32"/>
        </w:rPr>
        <w:t>研究生招生调剂公告</w:t>
      </w:r>
    </w:p>
    <w:p w:rsidR="00C57A8B" w:rsidRPr="00C57A8B" w:rsidRDefault="001A481E" w:rsidP="008C1D94">
      <w:pPr>
        <w:spacing w:line="360" w:lineRule="auto"/>
        <w:ind w:firstLine="480"/>
        <w:rPr>
          <w:rFonts w:ascii="仿宋" w:eastAsia="仿宋" w:hAnsi="仿宋" w:cs="仿宋"/>
          <w:sz w:val="24"/>
        </w:rPr>
      </w:pPr>
      <w:r>
        <w:rPr>
          <w:rFonts w:ascii="仿宋" w:eastAsia="仿宋" w:hAnsi="仿宋" w:cs="仿宋" w:hint="eastAsia"/>
          <w:sz w:val="24"/>
        </w:rPr>
        <w:t>一、</w:t>
      </w:r>
      <w:r w:rsidR="00544DA0">
        <w:rPr>
          <w:rFonts w:ascii="仿宋" w:eastAsia="仿宋" w:hAnsi="仿宋" w:cs="仿宋" w:hint="eastAsia"/>
          <w:sz w:val="24"/>
        </w:rPr>
        <w:t>机械与动力</w:t>
      </w:r>
      <w:r w:rsidR="00AF5B1D">
        <w:rPr>
          <w:rFonts w:ascii="仿宋" w:eastAsia="仿宋" w:hAnsi="仿宋" w:cs="仿宋" w:hint="eastAsia"/>
          <w:sz w:val="24"/>
        </w:rPr>
        <w:t>工程</w:t>
      </w:r>
      <w:r w:rsidR="00544DA0">
        <w:rPr>
          <w:rFonts w:ascii="仿宋" w:eastAsia="仿宋" w:hAnsi="仿宋" w:cs="仿宋" w:hint="eastAsia"/>
          <w:sz w:val="24"/>
        </w:rPr>
        <w:t>学院概况</w:t>
      </w:r>
    </w:p>
    <w:p w:rsidR="00F406EF" w:rsidRDefault="00C57A8B" w:rsidP="00113E93">
      <w:pPr>
        <w:spacing w:line="360" w:lineRule="auto"/>
        <w:rPr>
          <w:rFonts w:ascii="仿宋" w:eastAsia="仿宋" w:hAnsi="仿宋" w:cs="仿宋"/>
          <w:sz w:val="24"/>
        </w:rPr>
      </w:pPr>
      <w:r>
        <w:rPr>
          <w:rFonts w:ascii="仿宋" w:eastAsia="仿宋" w:hAnsi="仿宋" w:cs="仿宋" w:hint="eastAsia"/>
          <w:sz w:val="24"/>
        </w:rPr>
        <w:t xml:space="preserve">    </w:t>
      </w:r>
      <w:r w:rsidR="00544DA0">
        <w:rPr>
          <w:rFonts w:ascii="仿宋" w:eastAsia="仿宋" w:hAnsi="仿宋" w:cs="仿宋" w:hint="eastAsia"/>
          <w:sz w:val="24"/>
        </w:rPr>
        <w:t>机械与动力工程学院的前身是1946年7月私立焦作工学院在河南洛阳关林复校时设立的机械工程学系。学院现有机械设计制造及其自动化、能源与动力工程、测控技术与仪器、车辆工程、机械电子工程等5个本科专业；</w:t>
      </w:r>
      <w:r w:rsidR="00190E01">
        <w:rPr>
          <w:rFonts w:ascii="仿宋" w:eastAsia="仿宋" w:hAnsi="仿宋" w:cs="仿宋" w:hint="eastAsia"/>
          <w:sz w:val="24"/>
        </w:rPr>
        <w:t>其中,</w:t>
      </w:r>
      <w:r w:rsidR="00190E01" w:rsidRPr="00190E01">
        <w:rPr>
          <w:rFonts w:ascii="仿宋" w:eastAsia="仿宋" w:hAnsi="仿宋" w:cs="仿宋"/>
          <w:sz w:val="24"/>
        </w:rPr>
        <w:t>机械设计制造及其自动化为</w:t>
      </w:r>
      <w:r w:rsidR="00190E01" w:rsidRPr="00190E01">
        <w:rPr>
          <w:rFonts w:ascii="仿宋" w:eastAsia="仿宋" w:hAnsi="仿宋" w:cs="仿宋" w:hint="eastAsia"/>
          <w:sz w:val="24"/>
        </w:rPr>
        <w:t>国家一流专业、</w:t>
      </w:r>
      <w:r w:rsidR="00190E01" w:rsidRPr="00190E01">
        <w:rPr>
          <w:rFonts w:ascii="仿宋" w:eastAsia="仿宋" w:hAnsi="仿宋" w:cs="仿宋"/>
          <w:sz w:val="24"/>
        </w:rPr>
        <w:t>国家级特色专业、教育部工程教育专业认证专业和河南省一流专业，能源与动力工程为河南省一流专业和河南省特色专业，测控技术与仪器为教育部工程教育专业认证专业</w:t>
      </w:r>
      <w:r w:rsidR="00190E01" w:rsidRPr="00190E01">
        <w:rPr>
          <w:rFonts w:ascii="仿宋" w:eastAsia="仿宋" w:hAnsi="仿宋" w:cs="仿宋" w:hint="eastAsia"/>
          <w:sz w:val="24"/>
        </w:rPr>
        <w:t>和</w:t>
      </w:r>
      <w:r w:rsidR="00190E01" w:rsidRPr="00190E01">
        <w:rPr>
          <w:rFonts w:ascii="仿宋" w:eastAsia="仿宋" w:hAnsi="仿宋" w:cs="仿宋"/>
          <w:sz w:val="24"/>
        </w:rPr>
        <w:t>河南省特色专业</w:t>
      </w:r>
      <w:r w:rsidR="00190E01" w:rsidRPr="00190E01">
        <w:rPr>
          <w:rFonts w:ascii="仿宋" w:eastAsia="仿宋" w:hAnsi="仿宋" w:cs="仿宋" w:hint="eastAsia"/>
          <w:sz w:val="24"/>
        </w:rPr>
        <w:t>，车辆</w:t>
      </w:r>
      <w:r w:rsidR="00190E01" w:rsidRPr="00190E01">
        <w:rPr>
          <w:rFonts w:ascii="仿宋" w:eastAsia="仿宋" w:hAnsi="仿宋" w:cs="仿宋"/>
          <w:sz w:val="24"/>
        </w:rPr>
        <w:t>工程</w:t>
      </w:r>
      <w:r w:rsidR="00190E01" w:rsidRPr="00190E01">
        <w:rPr>
          <w:rFonts w:ascii="仿宋" w:eastAsia="仿宋" w:hAnsi="仿宋" w:cs="仿宋"/>
          <w:sz w:val="24"/>
        </w:rPr>
        <w:t>为教育部工程教育专业认证专业。现有“先</w:t>
      </w:r>
      <w:bookmarkStart w:id="0" w:name="_GoBack"/>
      <w:bookmarkEnd w:id="0"/>
      <w:r w:rsidR="00190E01" w:rsidRPr="00190E01">
        <w:rPr>
          <w:rFonts w:ascii="仿宋" w:eastAsia="仿宋" w:hAnsi="仿宋" w:cs="仿宋"/>
          <w:sz w:val="24"/>
        </w:rPr>
        <w:t>进制造与智能装备”河南省特色骨干学科群（A类）</w:t>
      </w:r>
      <w:r w:rsidR="00190E01" w:rsidRPr="00190E01">
        <w:rPr>
          <w:rFonts w:ascii="仿宋" w:eastAsia="仿宋" w:hAnsi="仿宋" w:cs="仿宋" w:hint="eastAsia"/>
          <w:sz w:val="24"/>
        </w:rPr>
        <w:t>及</w:t>
      </w:r>
      <w:r w:rsidR="00190E01" w:rsidRPr="008C1D94">
        <w:rPr>
          <w:rFonts w:ascii="仿宋" w:eastAsia="仿宋" w:hAnsi="仿宋" w:cs="仿宋"/>
          <w:sz w:val="24"/>
        </w:rPr>
        <w:t>机械工程、动力工程及工程热物理、仪器科学与技术等3个</w:t>
      </w:r>
      <w:r w:rsidR="00190E01" w:rsidRPr="008C1D94">
        <w:rPr>
          <w:rFonts w:ascii="仿宋" w:eastAsia="仿宋" w:hAnsi="仿宋" w:cs="仿宋" w:hint="eastAsia"/>
          <w:sz w:val="24"/>
        </w:rPr>
        <w:t>河南省</w:t>
      </w:r>
      <w:r w:rsidR="00190E01" w:rsidRPr="008C1D94">
        <w:rPr>
          <w:rFonts w:ascii="仿宋" w:eastAsia="仿宋" w:hAnsi="仿宋" w:cs="仿宋"/>
          <w:sz w:val="24"/>
        </w:rPr>
        <w:t>重点学科</w:t>
      </w:r>
      <w:r w:rsidR="00190E01" w:rsidRPr="008C1D94">
        <w:rPr>
          <w:rFonts w:ascii="仿宋" w:eastAsia="仿宋" w:hAnsi="仿宋" w:cs="仿宋" w:hint="eastAsia"/>
          <w:sz w:val="24"/>
        </w:rPr>
        <w:t>，</w:t>
      </w:r>
      <w:r w:rsidR="00190E01" w:rsidRPr="008C1D94">
        <w:rPr>
          <w:rFonts w:ascii="仿宋" w:eastAsia="仿宋" w:hAnsi="仿宋" w:cs="仿宋"/>
          <w:sz w:val="24"/>
        </w:rPr>
        <w:t>其中，机械工程学科为河南省特色优势学科</w:t>
      </w:r>
      <w:r w:rsidR="00190E01">
        <w:rPr>
          <w:rFonts w:ascii="仿宋" w:eastAsia="仿宋" w:hAnsi="仿宋" w:cs="仿宋" w:hint="eastAsia"/>
          <w:sz w:val="24"/>
        </w:rPr>
        <w:t>。</w:t>
      </w:r>
      <w:r w:rsidR="008C1D94">
        <w:rPr>
          <w:rFonts w:ascii="仿宋" w:eastAsia="仿宋" w:hAnsi="仿宋" w:cs="仿宋" w:hint="eastAsia"/>
          <w:sz w:val="24"/>
        </w:rPr>
        <w:t>拥</w:t>
      </w:r>
      <w:r w:rsidR="008C1D94" w:rsidRPr="008C1D94">
        <w:rPr>
          <w:rFonts w:ascii="仿宋" w:eastAsia="仿宋" w:hAnsi="仿宋" w:cs="仿宋" w:hint="eastAsia"/>
          <w:sz w:val="24"/>
        </w:rPr>
        <w:t>有机械工程一级学科博士点、硕士点，</w:t>
      </w:r>
      <w:r w:rsidR="008C1D94" w:rsidRPr="008C1D94">
        <w:rPr>
          <w:rFonts w:ascii="仿宋" w:eastAsia="仿宋" w:hAnsi="仿宋" w:cs="仿宋"/>
          <w:sz w:val="24"/>
        </w:rPr>
        <w:t>测试测量技术及仪器</w:t>
      </w:r>
      <w:r w:rsidR="008C1D94" w:rsidRPr="008C1D94">
        <w:rPr>
          <w:rFonts w:ascii="仿宋" w:eastAsia="仿宋" w:hAnsi="仿宋" w:cs="仿宋" w:hint="eastAsia"/>
          <w:sz w:val="24"/>
        </w:rPr>
        <w:t>和</w:t>
      </w:r>
      <w:r w:rsidR="008C1D94" w:rsidRPr="008C1D94">
        <w:rPr>
          <w:rFonts w:ascii="仿宋" w:eastAsia="仿宋" w:hAnsi="仿宋" w:cs="仿宋"/>
          <w:sz w:val="24"/>
        </w:rPr>
        <w:t>流体机械及工程2个二级</w:t>
      </w:r>
      <w:r w:rsidR="008C1D94" w:rsidRPr="008C1D94">
        <w:rPr>
          <w:rFonts w:ascii="仿宋" w:eastAsia="仿宋" w:hAnsi="仿宋" w:cs="仿宋" w:hint="eastAsia"/>
          <w:sz w:val="24"/>
        </w:rPr>
        <w:t>学科</w:t>
      </w:r>
      <w:r w:rsidR="008C1D94" w:rsidRPr="008C1D94">
        <w:rPr>
          <w:rFonts w:ascii="仿宋" w:eastAsia="仿宋" w:hAnsi="仿宋" w:cs="仿宋"/>
          <w:sz w:val="24"/>
        </w:rPr>
        <w:t>硕士点</w:t>
      </w:r>
      <w:r w:rsidR="008C1D94" w:rsidRPr="008C1D94">
        <w:rPr>
          <w:rFonts w:ascii="仿宋" w:eastAsia="仿宋" w:hAnsi="仿宋" w:cs="仿宋" w:hint="eastAsia"/>
          <w:sz w:val="24"/>
        </w:rPr>
        <w:t>，</w:t>
      </w:r>
      <w:r w:rsidR="008C1D94" w:rsidRPr="008C1D94">
        <w:rPr>
          <w:rFonts w:ascii="仿宋" w:eastAsia="仿宋" w:hAnsi="仿宋" w:cs="仿宋"/>
          <w:sz w:val="24"/>
        </w:rPr>
        <w:t>机械工程</w:t>
      </w:r>
      <w:r w:rsidR="008C1D94" w:rsidRPr="008C1D94">
        <w:rPr>
          <w:rFonts w:ascii="仿宋" w:eastAsia="仿宋" w:hAnsi="仿宋" w:cs="仿宋" w:hint="eastAsia"/>
          <w:sz w:val="24"/>
        </w:rPr>
        <w:t>和</w:t>
      </w:r>
      <w:r w:rsidR="008C1D94" w:rsidRPr="008C1D94">
        <w:rPr>
          <w:rFonts w:ascii="仿宋" w:eastAsia="仿宋" w:hAnsi="仿宋" w:cs="仿宋"/>
          <w:sz w:val="24"/>
        </w:rPr>
        <w:t>动力工程2个工程硕士授权领域</w:t>
      </w:r>
      <w:r w:rsidR="008C1D94" w:rsidRPr="008C1D94">
        <w:rPr>
          <w:rFonts w:ascii="仿宋" w:eastAsia="仿宋" w:hAnsi="仿宋" w:cs="仿宋" w:hint="eastAsia"/>
          <w:sz w:val="24"/>
        </w:rPr>
        <w:t>；设有机械工程博士后科研流动站；</w:t>
      </w:r>
      <w:r w:rsidR="00544DA0">
        <w:rPr>
          <w:rFonts w:ascii="仿宋" w:eastAsia="仿宋" w:hAnsi="仿宋" w:cs="仿宋" w:hint="eastAsia"/>
          <w:sz w:val="24"/>
        </w:rPr>
        <w:t>近年来，承担国家级、省部级科研项目110余项，获省部级以上科技进步奖10项，发表论文1800余篇，其中被SCI、EI收录800余篇，出版专著26部，授权发明专利170余项；本科生在科技创新方面成绩突出，获国家级、省部级奖400余项。</w:t>
      </w:r>
    </w:p>
    <w:p w:rsidR="00F406EF" w:rsidRDefault="001A481E" w:rsidP="00113E93">
      <w:pPr>
        <w:spacing w:line="360" w:lineRule="auto"/>
        <w:ind w:firstLineChars="200" w:firstLine="480"/>
        <w:rPr>
          <w:rFonts w:ascii="仿宋" w:eastAsia="仿宋" w:hAnsi="仿宋" w:cs="仿宋"/>
          <w:sz w:val="24"/>
        </w:rPr>
      </w:pPr>
      <w:r>
        <w:rPr>
          <w:rFonts w:ascii="仿宋" w:eastAsia="仿宋" w:hAnsi="仿宋" w:cs="仿宋" w:hint="eastAsia"/>
          <w:sz w:val="24"/>
        </w:rPr>
        <w:t>二、</w:t>
      </w:r>
      <w:r w:rsidR="00544DA0">
        <w:rPr>
          <w:rFonts w:ascii="仿宋" w:eastAsia="仿宋" w:hAnsi="仿宋" w:cs="仿宋" w:hint="eastAsia"/>
          <w:sz w:val="24"/>
        </w:rPr>
        <w:t>师资队伍</w:t>
      </w:r>
    </w:p>
    <w:p w:rsidR="00F406EF" w:rsidRDefault="00544DA0" w:rsidP="00113E93">
      <w:pPr>
        <w:spacing w:line="360" w:lineRule="auto"/>
        <w:ind w:firstLineChars="175" w:firstLine="420"/>
        <w:rPr>
          <w:rFonts w:ascii="仿宋" w:eastAsia="仿宋" w:hAnsi="仿宋" w:cs="仿宋"/>
          <w:sz w:val="24"/>
        </w:rPr>
      </w:pPr>
      <w:r>
        <w:rPr>
          <w:rFonts w:ascii="仿宋" w:eastAsia="仿宋" w:hAnsi="仿宋" w:cs="仿宋" w:hint="eastAsia"/>
          <w:sz w:val="24"/>
        </w:rPr>
        <w:t>学院师资力量雄厚，现有教职工147人，其中专职教师128人，专职教师中具有博士学位教师105人，教授30人，副教授53人，外籍双聘院士1人，博士生导师13人，享受国务院政府特殊津贴专家1人，国家级优秀辅导员、省管优秀专家、省学术技术带头人、省优秀教师、省教学名师、省青年骨干教师等省级以上优秀人才20余人。</w:t>
      </w:r>
    </w:p>
    <w:p w:rsidR="00F406EF" w:rsidRDefault="001A481E" w:rsidP="008C1D94">
      <w:pPr>
        <w:spacing w:line="360" w:lineRule="auto"/>
        <w:ind w:firstLineChars="200" w:firstLine="480"/>
        <w:rPr>
          <w:rFonts w:ascii="仿宋" w:eastAsia="仿宋" w:hAnsi="仿宋" w:cs="仿宋"/>
          <w:sz w:val="24"/>
        </w:rPr>
      </w:pPr>
      <w:r>
        <w:rPr>
          <w:rFonts w:ascii="仿宋" w:eastAsia="仿宋" w:hAnsi="仿宋" w:cs="仿宋" w:hint="eastAsia"/>
          <w:sz w:val="24"/>
        </w:rPr>
        <w:t>三、</w:t>
      </w:r>
      <w:r w:rsidR="00544DA0">
        <w:rPr>
          <w:rFonts w:ascii="仿宋" w:eastAsia="仿宋" w:hAnsi="仿宋" w:cs="仿宋" w:hint="eastAsia"/>
          <w:sz w:val="24"/>
        </w:rPr>
        <w:t>科研平台</w:t>
      </w:r>
    </w:p>
    <w:p w:rsidR="00C57A8B" w:rsidRPr="00C57A8B" w:rsidRDefault="001A481E" w:rsidP="00113E93">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w:t>
      </w:r>
      <w:r w:rsidR="00C57A8B" w:rsidRPr="00C57A8B">
        <w:rPr>
          <w:rFonts w:ascii="仿宋" w:eastAsia="仿宋" w:hAnsi="仿宋" w:cs="仿宋" w:hint="eastAsia"/>
          <w:sz w:val="24"/>
        </w:rPr>
        <w:t>精密制造技术与工程河南省高等学校重点学科开放实验室</w:t>
      </w:r>
      <w:r w:rsidR="00E035D1">
        <w:rPr>
          <w:rFonts w:ascii="仿宋" w:eastAsia="仿宋" w:hAnsi="仿宋" w:cs="仿宋" w:hint="eastAsia"/>
          <w:sz w:val="24"/>
        </w:rPr>
        <w:t>、</w:t>
      </w:r>
      <w:r w:rsidR="00C57A8B" w:rsidRPr="00C57A8B">
        <w:rPr>
          <w:rFonts w:ascii="仿宋" w:eastAsia="仿宋" w:hAnsi="仿宋" w:cs="仿宋" w:hint="eastAsia"/>
          <w:sz w:val="24"/>
        </w:rPr>
        <w:t>精密与特种加工技术与装备河南省工程实验室</w:t>
      </w:r>
    </w:p>
    <w:p w:rsidR="00C57A8B" w:rsidRDefault="00113E93" w:rsidP="00113E93">
      <w:pPr>
        <w:spacing w:line="360" w:lineRule="auto"/>
        <w:ind w:firstLineChars="200" w:firstLine="480"/>
        <w:rPr>
          <w:rFonts w:ascii="仿宋" w:eastAsia="仿宋" w:hAnsi="仿宋" w:cs="仿宋"/>
          <w:sz w:val="24"/>
        </w:rPr>
      </w:pPr>
      <w:r w:rsidRPr="00C57A8B">
        <w:rPr>
          <w:rFonts w:ascii="仿宋" w:eastAsia="仿宋" w:hAnsi="仿宋" w:cs="仿宋"/>
          <w:noProof/>
          <w:sz w:val="24"/>
        </w:rPr>
        <w:lastRenderedPageBreak/>
        <w:drawing>
          <wp:anchor distT="0" distB="0" distL="114300" distR="114300" simplePos="0" relativeHeight="251653632" behindDoc="0" locked="0" layoutInCell="1" allowOverlap="1">
            <wp:simplePos x="0" y="0"/>
            <wp:positionH relativeFrom="column">
              <wp:posOffset>3429000</wp:posOffset>
            </wp:positionH>
            <wp:positionV relativeFrom="paragraph">
              <wp:posOffset>224790</wp:posOffset>
            </wp:positionV>
            <wp:extent cx="1847850" cy="1231900"/>
            <wp:effectExtent l="0" t="0" r="0" b="6350"/>
            <wp:wrapSquare wrapText="bothSides"/>
            <wp:docPr id="2" name="图片 2" descr="F:\宣传册（最终）\科研平台\1科研平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宣传册（最终）\科研平台\1科研平台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A8B" w:rsidRPr="00C57A8B">
        <w:rPr>
          <w:rFonts w:ascii="仿宋" w:eastAsia="仿宋" w:hAnsi="仿宋" w:cs="仿宋" w:hint="eastAsia"/>
          <w:sz w:val="24"/>
        </w:rPr>
        <w:t>精密制造技术与工程河南省高等学校重点学科开放实验室、精密与特种加工技术与装备河南省工程实验室分别成立于2009年和2012年。</w:t>
      </w:r>
      <w:r w:rsidR="00C57A8B" w:rsidRPr="00C57A8B">
        <w:rPr>
          <w:rFonts w:ascii="仿宋" w:eastAsia="仿宋" w:hAnsi="仿宋" w:cs="仿宋"/>
          <w:sz w:val="24"/>
        </w:rPr>
        <w:t>设有精密超精密加工理论与技术、数字化</w:t>
      </w:r>
      <w:r w:rsidR="00C57A8B" w:rsidRPr="00C57A8B">
        <w:rPr>
          <w:rFonts w:ascii="仿宋" w:eastAsia="仿宋" w:hAnsi="仿宋" w:cs="仿宋" w:hint="eastAsia"/>
          <w:sz w:val="24"/>
        </w:rPr>
        <w:t>与智能</w:t>
      </w:r>
      <w:r w:rsidR="00C57A8B" w:rsidRPr="00C57A8B">
        <w:rPr>
          <w:rFonts w:ascii="仿宋" w:eastAsia="仿宋" w:hAnsi="仿宋" w:cs="仿宋"/>
          <w:sz w:val="24"/>
        </w:rPr>
        <w:t>制造技术、</w:t>
      </w:r>
      <w:r w:rsidR="00C57A8B" w:rsidRPr="00C57A8B">
        <w:rPr>
          <w:rFonts w:ascii="仿宋" w:eastAsia="仿宋" w:hAnsi="仿宋" w:cs="仿宋" w:hint="eastAsia"/>
          <w:sz w:val="24"/>
        </w:rPr>
        <w:t>特种加工技术、微纳制造与微系统技术、增材制造</w:t>
      </w:r>
      <w:r w:rsidR="00C57A8B" w:rsidRPr="00C57A8B">
        <w:rPr>
          <w:rFonts w:ascii="仿宋" w:eastAsia="仿宋" w:hAnsi="仿宋" w:cs="仿宋"/>
          <w:sz w:val="24"/>
        </w:rPr>
        <w:t>等</w:t>
      </w:r>
      <w:r w:rsidR="00C57A8B" w:rsidRPr="00C57A8B">
        <w:rPr>
          <w:rFonts w:ascii="仿宋" w:eastAsia="仿宋" w:hAnsi="仿宋" w:cs="仿宋" w:hint="eastAsia"/>
          <w:sz w:val="24"/>
        </w:rPr>
        <w:t>5</w:t>
      </w:r>
      <w:r w:rsidR="00C57A8B" w:rsidRPr="00C57A8B">
        <w:rPr>
          <w:rFonts w:ascii="仿宋" w:eastAsia="仿宋" w:hAnsi="仿宋" w:cs="仿宋"/>
          <w:sz w:val="24"/>
        </w:rPr>
        <w:t>个研究方向。</w:t>
      </w:r>
    </w:p>
    <w:p w:rsidR="00C57A8B" w:rsidRPr="00C57A8B" w:rsidRDefault="001A481E" w:rsidP="00113E93">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w:t>
      </w:r>
      <w:r w:rsidR="00C57A8B" w:rsidRPr="00C57A8B">
        <w:rPr>
          <w:rFonts w:ascii="仿宋" w:eastAsia="仿宋" w:hAnsi="仿宋" w:cs="仿宋"/>
          <w:sz w:val="24"/>
        </w:rPr>
        <w:t>河南省煤矿机械装备工程技术研究中心</w:t>
      </w:r>
    </w:p>
    <w:p w:rsidR="00C57A8B" w:rsidRDefault="00712601" w:rsidP="00113E93">
      <w:pPr>
        <w:spacing w:line="360" w:lineRule="auto"/>
        <w:ind w:firstLineChars="200" w:firstLine="480"/>
        <w:rPr>
          <w:rFonts w:ascii="仿宋" w:eastAsia="仿宋" w:hAnsi="仿宋" w:cs="仿宋"/>
          <w:sz w:val="24"/>
        </w:rPr>
      </w:pPr>
      <w:r w:rsidRPr="00C57A8B">
        <w:rPr>
          <w:rFonts w:ascii="仿宋" w:eastAsia="仿宋" w:hAnsi="仿宋" w:cs="仿宋"/>
          <w:noProof/>
          <w:sz w:val="24"/>
        </w:rPr>
        <w:drawing>
          <wp:anchor distT="0" distB="0" distL="114300" distR="114300" simplePos="0" relativeHeight="251656704" behindDoc="0" locked="0" layoutInCell="1" allowOverlap="1">
            <wp:simplePos x="0" y="0"/>
            <wp:positionH relativeFrom="column">
              <wp:posOffset>3333750</wp:posOffset>
            </wp:positionH>
            <wp:positionV relativeFrom="paragraph">
              <wp:posOffset>148590</wp:posOffset>
            </wp:positionV>
            <wp:extent cx="1924050" cy="1328420"/>
            <wp:effectExtent l="0" t="0" r="0" b="5080"/>
            <wp:wrapSquare wrapText="bothSides"/>
            <wp:docPr id="3" name="图片 3" descr="F:\宣传册（最终）\科研平台\3煤矿机械工程研究中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宣传册（最终）\科研平台\3煤矿机械工程研究中心.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1328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A8B" w:rsidRPr="00C57A8B">
        <w:rPr>
          <w:rFonts w:ascii="仿宋" w:eastAsia="仿宋" w:hAnsi="仿宋" w:cs="仿宋" w:hint="eastAsia"/>
          <w:sz w:val="24"/>
        </w:rPr>
        <w:t>河南省煤矿机械装备工程技术研究中心于</w:t>
      </w:r>
      <w:r w:rsidR="00C57A8B" w:rsidRPr="00C57A8B">
        <w:rPr>
          <w:rFonts w:ascii="仿宋" w:eastAsia="仿宋" w:hAnsi="仿宋" w:cs="仿宋"/>
          <w:sz w:val="24"/>
        </w:rPr>
        <w:t>2018</w:t>
      </w:r>
      <w:r w:rsidR="00C57A8B" w:rsidRPr="00C57A8B">
        <w:rPr>
          <w:rFonts w:ascii="仿宋" w:eastAsia="仿宋" w:hAnsi="仿宋" w:cs="仿宋" w:hint="eastAsia"/>
          <w:sz w:val="24"/>
        </w:rPr>
        <w:t>年</w:t>
      </w:r>
      <w:r w:rsidR="00C57A8B" w:rsidRPr="00C57A8B">
        <w:rPr>
          <w:rFonts w:ascii="仿宋" w:eastAsia="仿宋" w:hAnsi="仿宋" w:cs="仿宋"/>
          <w:sz w:val="24"/>
        </w:rPr>
        <w:t>12</w:t>
      </w:r>
      <w:r w:rsidR="00C57A8B" w:rsidRPr="00C57A8B">
        <w:rPr>
          <w:rFonts w:ascii="仿宋" w:eastAsia="仿宋" w:hAnsi="仿宋" w:cs="仿宋" w:hint="eastAsia"/>
          <w:sz w:val="24"/>
        </w:rPr>
        <w:t>月由河南省科学与技术厅批准建设。</w:t>
      </w:r>
      <w:r w:rsidR="00C57A8B" w:rsidRPr="00C57A8B">
        <w:rPr>
          <w:rFonts w:ascii="仿宋" w:eastAsia="仿宋" w:hAnsi="仿宋" w:cs="仿宋"/>
          <w:sz w:val="24"/>
        </w:rPr>
        <w:t>中心致力于解决制约煤矿安全、高效、智能化生产的关键理论、技术及装备问题，</w:t>
      </w:r>
      <w:r w:rsidR="00C57A8B" w:rsidRPr="00C57A8B">
        <w:rPr>
          <w:rFonts w:ascii="仿宋" w:eastAsia="仿宋" w:hAnsi="仿宋" w:cs="仿宋" w:hint="eastAsia"/>
          <w:sz w:val="24"/>
        </w:rPr>
        <w:t>以</w:t>
      </w:r>
      <w:r w:rsidR="00C57A8B" w:rsidRPr="00C57A8B">
        <w:rPr>
          <w:rFonts w:ascii="仿宋" w:eastAsia="仿宋" w:hAnsi="仿宋" w:cs="仿宋"/>
          <w:sz w:val="24"/>
        </w:rPr>
        <w:t>实现煤矿机械装备的自动化、智能化、无人化，</w:t>
      </w:r>
      <w:r w:rsidR="00C57A8B" w:rsidRPr="00C57A8B">
        <w:rPr>
          <w:rFonts w:ascii="仿宋" w:eastAsia="仿宋" w:hAnsi="仿宋" w:cs="仿宋" w:hint="eastAsia"/>
          <w:sz w:val="24"/>
        </w:rPr>
        <w:t>为我国</w:t>
      </w:r>
      <w:r w:rsidR="00C57A8B" w:rsidRPr="00C57A8B">
        <w:rPr>
          <w:rFonts w:ascii="仿宋" w:eastAsia="仿宋" w:hAnsi="仿宋" w:cs="仿宋"/>
          <w:sz w:val="24"/>
        </w:rPr>
        <w:t>煤矿企业</w:t>
      </w:r>
      <w:r w:rsidR="00C57A8B" w:rsidRPr="00C57A8B">
        <w:rPr>
          <w:rFonts w:ascii="仿宋" w:eastAsia="仿宋" w:hAnsi="仿宋" w:cs="仿宋" w:hint="eastAsia"/>
          <w:sz w:val="24"/>
        </w:rPr>
        <w:t>的更</w:t>
      </w:r>
      <w:r w:rsidR="00C57A8B" w:rsidRPr="00C57A8B">
        <w:rPr>
          <w:rFonts w:ascii="仿宋" w:eastAsia="仿宋" w:hAnsi="仿宋" w:cs="仿宋"/>
          <w:sz w:val="24"/>
        </w:rPr>
        <w:t>安全</w:t>
      </w:r>
      <w:r w:rsidR="00C57A8B" w:rsidRPr="00C57A8B">
        <w:rPr>
          <w:rFonts w:ascii="仿宋" w:eastAsia="仿宋" w:hAnsi="仿宋" w:cs="仿宋" w:hint="eastAsia"/>
          <w:sz w:val="24"/>
        </w:rPr>
        <w:t>和更</w:t>
      </w:r>
      <w:r w:rsidR="00C57A8B" w:rsidRPr="00C57A8B">
        <w:rPr>
          <w:rFonts w:ascii="仿宋" w:eastAsia="仿宋" w:hAnsi="仿宋" w:cs="仿宋"/>
          <w:sz w:val="24"/>
        </w:rPr>
        <w:t>高效生产</w:t>
      </w:r>
      <w:r w:rsidR="00C57A8B" w:rsidRPr="00C57A8B">
        <w:rPr>
          <w:rFonts w:ascii="仿宋" w:eastAsia="仿宋" w:hAnsi="仿宋" w:cs="仿宋" w:hint="eastAsia"/>
          <w:sz w:val="24"/>
        </w:rPr>
        <w:t>提供技术支持</w:t>
      </w:r>
      <w:r w:rsidR="00C57A8B" w:rsidRPr="00C57A8B">
        <w:rPr>
          <w:rFonts w:ascii="仿宋" w:eastAsia="仿宋" w:hAnsi="仿宋" w:cs="仿宋"/>
          <w:sz w:val="24"/>
        </w:rPr>
        <w:t>。</w:t>
      </w:r>
    </w:p>
    <w:p w:rsidR="00C57A8B" w:rsidRPr="00C57A8B" w:rsidRDefault="001A481E" w:rsidP="00113E93">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w:t>
      </w:r>
      <w:r w:rsidR="00C57A8B" w:rsidRPr="00C57A8B">
        <w:rPr>
          <w:rFonts w:ascii="仿宋" w:eastAsia="仿宋" w:hAnsi="仿宋" w:cs="仿宋"/>
          <w:sz w:val="24"/>
        </w:rPr>
        <w:t>河南省非常规能源清洁高效利用技术及装备工程研究中心</w:t>
      </w:r>
    </w:p>
    <w:p w:rsidR="00C57A8B" w:rsidRDefault="000D497A" w:rsidP="00113E93">
      <w:pPr>
        <w:spacing w:line="360" w:lineRule="auto"/>
        <w:ind w:firstLineChars="200" w:firstLine="480"/>
        <w:rPr>
          <w:rFonts w:ascii="仿宋" w:eastAsia="仿宋" w:hAnsi="仿宋" w:cs="仿宋"/>
          <w:sz w:val="24"/>
        </w:rPr>
      </w:pPr>
      <w:r w:rsidRPr="00E035D1">
        <w:rPr>
          <w:rFonts w:ascii="仿宋" w:eastAsia="仿宋" w:hAnsi="仿宋" w:cs="仿宋"/>
          <w:noProof/>
          <w:sz w:val="24"/>
        </w:rPr>
        <w:drawing>
          <wp:anchor distT="0" distB="0" distL="114300" distR="114300" simplePos="0" relativeHeight="251659776" behindDoc="0" locked="0" layoutInCell="1" allowOverlap="1">
            <wp:simplePos x="0" y="0"/>
            <wp:positionH relativeFrom="column">
              <wp:posOffset>-9525</wp:posOffset>
            </wp:positionH>
            <wp:positionV relativeFrom="paragraph">
              <wp:posOffset>817245</wp:posOffset>
            </wp:positionV>
            <wp:extent cx="1967647" cy="1466850"/>
            <wp:effectExtent l="0" t="0" r="0" b="0"/>
            <wp:wrapSquare wrapText="bothSides"/>
            <wp:docPr id="4" name="图片 4" descr="F:\宣传册（最终）\科研平台\4清洁能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宣传册（最终）\科研平台\4清洁能源.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7647"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A8B" w:rsidRPr="00C57A8B">
        <w:rPr>
          <w:rFonts w:ascii="仿宋" w:eastAsia="仿宋" w:hAnsi="仿宋" w:cs="仿宋"/>
          <w:sz w:val="24"/>
        </w:rPr>
        <w:t>河南省非常规能源清洁高效利用技术及装备工程研究中心于2018年11月由河南省发展和改革委员会批准建设。重点围绕能源产业所存在的高污染、低能效等问题，针对清洁高效能源技术的迫切需求，建设非常规能源（如煤层气、生物质能、太阳能等）及其高效清洁利用方法研发平台，开展煤层气安全高效清洁利用技术、生物质高质清洁利用技术和太阳能高效集热蓄热技术等研究，开发煤层气安全开采与输运及高效清洁利用、适应不同原料的通用型流化床生物质气化以及基于太阳能供热的生物质预处理及热利用成套装备。</w:t>
      </w:r>
    </w:p>
    <w:p w:rsidR="00C57A8B" w:rsidRPr="00C57A8B" w:rsidRDefault="001A481E" w:rsidP="00113E93">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w:t>
      </w:r>
      <w:r w:rsidR="00C57A8B" w:rsidRPr="00C57A8B">
        <w:rPr>
          <w:rFonts w:ascii="仿宋" w:eastAsia="仿宋" w:hAnsi="仿宋" w:cs="仿宋" w:hint="eastAsia"/>
          <w:sz w:val="24"/>
        </w:rPr>
        <w:t>河南省制造智能化技术与系统工程研究中心</w:t>
      </w:r>
    </w:p>
    <w:p w:rsidR="00C57A8B" w:rsidRPr="00C57A8B" w:rsidRDefault="00113E93" w:rsidP="00113E93">
      <w:pPr>
        <w:spacing w:line="360" w:lineRule="auto"/>
        <w:ind w:firstLineChars="200" w:firstLine="480"/>
        <w:rPr>
          <w:rFonts w:ascii="仿宋" w:eastAsia="仿宋" w:hAnsi="仿宋" w:cs="仿宋"/>
          <w:sz w:val="24"/>
        </w:rPr>
      </w:pPr>
      <w:r w:rsidRPr="00E035D1">
        <w:rPr>
          <w:rFonts w:ascii="仿宋" w:eastAsia="仿宋" w:hAnsi="仿宋" w:cs="仿宋"/>
          <w:noProof/>
          <w:sz w:val="24"/>
        </w:rPr>
        <w:drawing>
          <wp:anchor distT="0" distB="0" distL="114300" distR="114300" simplePos="0" relativeHeight="251663872" behindDoc="0" locked="0" layoutInCell="1" allowOverlap="1" wp14:anchorId="1DE0D9CC" wp14:editId="56102094">
            <wp:simplePos x="0" y="0"/>
            <wp:positionH relativeFrom="column">
              <wp:posOffset>3133725</wp:posOffset>
            </wp:positionH>
            <wp:positionV relativeFrom="paragraph">
              <wp:posOffset>45720</wp:posOffset>
            </wp:positionV>
            <wp:extent cx="2057400" cy="1581162"/>
            <wp:effectExtent l="0" t="0" r="0" b="0"/>
            <wp:wrapSquare wrapText="bothSides"/>
            <wp:docPr id="5" name="图片 5" descr="F:\宣传册（最终）\科研平台\科研平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宣传册（最终）\科研平台\科研平台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1581162"/>
                    </a:xfrm>
                    <a:prstGeom prst="rect">
                      <a:avLst/>
                    </a:prstGeom>
                    <a:noFill/>
                    <a:ln>
                      <a:noFill/>
                    </a:ln>
                  </pic:spPr>
                </pic:pic>
              </a:graphicData>
            </a:graphic>
            <wp14:sizeRelH relativeFrom="page">
              <wp14:pctWidth>0</wp14:pctWidth>
            </wp14:sizeRelH>
            <wp14:sizeRelV relativeFrom="page">
              <wp14:pctHeight>0</wp14:pctHeight>
            </wp14:sizeRelV>
          </wp:anchor>
        </w:drawing>
      </w:r>
      <w:r w:rsidR="00C57A8B" w:rsidRPr="00C57A8B">
        <w:rPr>
          <w:rFonts w:ascii="仿宋" w:eastAsia="仿宋" w:hAnsi="仿宋" w:cs="仿宋" w:hint="eastAsia"/>
          <w:sz w:val="24"/>
        </w:rPr>
        <w:t>河南省制造智能化技术与系统工程研究中心于</w:t>
      </w:r>
      <w:r w:rsidR="00C57A8B" w:rsidRPr="00C57A8B">
        <w:rPr>
          <w:rFonts w:ascii="仿宋" w:eastAsia="仿宋" w:hAnsi="仿宋" w:cs="仿宋"/>
          <w:sz w:val="24"/>
        </w:rPr>
        <w:t>2019年8月由</w:t>
      </w:r>
      <w:r w:rsidR="00C57A8B" w:rsidRPr="00C57A8B">
        <w:rPr>
          <w:rFonts w:ascii="仿宋" w:eastAsia="仿宋" w:hAnsi="仿宋" w:cs="仿宋" w:hint="eastAsia"/>
          <w:sz w:val="24"/>
        </w:rPr>
        <w:t>河南省发展和改革委员会批准建设。中心致力于解决信息技术与制造装备融合、产品的智能化制造及生产体系建设、智能制造信息安全保障等关键技术问题，提升产业创新能力，促进区域经济发展。</w:t>
      </w:r>
    </w:p>
    <w:p w:rsidR="006F1653" w:rsidRDefault="006F1653" w:rsidP="00113E93">
      <w:pPr>
        <w:spacing w:line="360" w:lineRule="auto"/>
        <w:ind w:firstLineChars="175" w:firstLine="420"/>
        <w:rPr>
          <w:rFonts w:ascii="仿宋" w:eastAsia="仿宋" w:hAnsi="仿宋" w:cs="仿宋"/>
          <w:color w:val="000000"/>
          <w:sz w:val="24"/>
          <w:shd w:val="clear" w:color="auto" w:fill="FFFFFF"/>
        </w:rPr>
      </w:pPr>
    </w:p>
    <w:p w:rsidR="00F406EF" w:rsidRPr="006F1653" w:rsidRDefault="001A481E" w:rsidP="00113E93">
      <w:pPr>
        <w:spacing w:line="360" w:lineRule="auto"/>
        <w:ind w:firstLineChars="175" w:firstLine="422"/>
        <w:rPr>
          <w:rFonts w:ascii="仿宋" w:eastAsia="仿宋" w:hAnsi="仿宋" w:cs="仿宋"/>
          <w:b/>
          <w:color w:val="000000"/>
          <w:sz w:val="24"/>
          <w:shd w:val="clear" w:color="auto" w:fill="FFFFFF"/>
        </w:rPr>
      </w:pPr>
      <w:r w:rsidRPr="006F1653">
        <w:rPr>
          <w:rFonts w:ascii="仿宋" w:eastAsia="仿宋" w:hAnsi="仿宋" w:cs="仿宋" w:hint="eastAsia"/>
          <w:b/>
          <w:color w:val="000000"/>
          <w:sz w:val="24"/>
          <w:shd w:val="clear" w:color="auto" w:fill="FFFFFF"/>
        </w:rPr>
        <w:t>根据河南</w:t>
      </w:r>
      <w:r w:rsidRPr="006F1653">
        <w:rPr>
          <w:rFonts w:ascii="仿宋" w:eastAsia="仿宋" w:hAnsi="仿宋" w:cs="仿宋"/>
          <w:b/>
          <w:color w:val="000000"/>
          <w:sz w:val="24"/>
          <w:shd w:val="clear" w:color="auto" w:fill="FFFFFF"/>
        </w:rPr>
        <w:t>理工大学机械与动力工程学院</w:t>
      </w:r>
      <w:r w:rsidRPr="006F1653">
        <w:rPr>
          <w:rFonts w:ascii="仿宋" w:eastAsia="仿宋" w:hAnsi="仿宋" w:cs="仿宋" w:hint="eastAsia"/>
          <w:b/>
          <w:color w:val="000000"/>
          <w:sz w:val="24"/>
          <w:shd w:val="clear" w:color="auto" w:fill="FFFFFF"/>
        </w:rPr>
        <w:t>202</w:t>
      </w:r>
      <w:r w:rsidR="008F4E9D">
        <w:rPr>
          <w:rFonts w:ascii="仿宋" w:eastAsia="仿宋" w:hAnsi="仿宋" w:cs="仿宋"/>
          <w:b/>
          <w:color w:val="000000"/>
          <w:sz w:val="24"/>
          <w:shd w:val="clear" w:color="auto" w:fill="FFFFFF"/>
        </w:rPr>
        <w:t>1</w:t>
      </w:r>
      <w:r w:rsidRPr="006F1653">
        <w:rPr>
          <w:rFonts w:ascii="仿宋" w:eastAsia="仿宋" w:hAnsi="仿宋" w:cs="仿宋" w:hint="eastAsia"/>
          <w:b/>
          <w:color w:val="000000"/>
          <w:sz w:val="24"/>
          <w:shd w:val="clear" w:color="auto" w:fill="FFFFFF"/>
        </w:rPr>
        <w:t>年</w:t>
      </w:r>
      <w:r w:rsidRPr="006F1653">
        <w:rPr>
          <w:rFonts w:ascii="仿宋" w:eastAsia="仿宋" w:hAnsi="仿宋" w:cs="仿宋"/>
          <w:b/>
          <w:color w:val="000000"/>
          <w:sz w:val="24"/>
          <w:shd w:val="clear" w:color="auto" w:fill="FFFFFF"/>
        </w:rPr>
        <w:t>硕士研究生招生计划，现有部分调剂名额</w:t>
      </w:r>
      <w:r w:rsidRPr="006F1653">
        <w:rPr>
          <w:rFonts w:ascii="仿宋" w:eastAsia="仿宋" w:hAnsi="仿宋" w:cs="仿宋" w:hint="eastAsia"/>
          <w:b/>
          <w:color w:val="000000"/>
          <w:sz w:val="24"/>
          <w:shd w:val="clear" w:color="auto" w:fill="FFFFFF"/>
        </w:rPr>
        <w:t>，</w:t>
      </w:r>
      <w:r w:rsidRPr="006F1653">
        <w:rPr>
          <w:rFonts w:ascii="仿宋" w:eastAsia="仿宋" w:hAnsi="仿宋" w:cs="仿宋"/>
          <w:b/>
          <w:color w:val="000000"/>
          <w:sz w:val="24"/>
          <w:shd w:val="clear" w:color="auto" w:fill="FFFFFF"/>
        </w:rPr>
        <w:t xml:space="preserve">现将调剂原则和程序发布如下： </w:t>
      </w:r>
    </w:p>
    <w:p w:rsidR="00113E93" w:rsidRDefault="00544DA0" w:rsidP="008478CB">
      <w:pPr>
        <w:spacing w:line="360" w:lineRule="auto"/>
        <w:jc w:val="center"/>
        <w:rPr>
          <w:rFonts w:ascii="仿宋" w:eastAsia="仿宋" w:hAnsi="仿宋" w:cs="仿宋"/>
          <w:b/>
          <w:color w:val="000000"/>
          <w:sz w:val="24"/>
          <w:shd w:val="clear" w:color="auto" w:fill="FFFFFF"/>
        </w:rPr>
      </w:pPr>
      <w:r w:rsidRPr="00113E93">
        <w:rPr>
          <w:rFonts w:ascii="仿宋" w:eastAsia="仿宋" w:hAnsi="仿宋" w:cs="仿宋" w:hint="eastAsia"/>
          <w:b/>
          <w:color w:val="000000"/>
          <w:sz w:val="24"/>
          <w:shd w:val="clear" w:color="auto" w:fill="FFFFFF"/>
        </w:rPr>
        <w:t>调剂</w:t>
      </w:r>
      <w:r w:rsidR="00EE25B5">
        <w:rPr>
          <w:rFonts w:ascii="仿宋" w:eastAsia="仿宋" w:hAnsi="仿宋" w:cs="仿宋" w:hint="eastAsia"/>
          <w:b/>
          <w:color w:val="000000"/>
          <w:sz w:val="24"/>
          <w:shd w:val="clear" w:color="auto" w:fill="FFFFFF"/>
        </w:rPr>
        <w:t>基本条件</w:t>
      </w:r>
    </w:p>
    <w:p w:rsidR="00F406EF" w:rsidRPr="00EE25B5" w:rsidRDefault="00EE25B5" w:rsidP="00EE25B5">
      <w:pPr>
        <w:spacing w:line="360" w:lineRule="auto"/>
        <w:ind w:left="420"/>
        <w:rPr>
          <w:rFonts w:ascii="仿宋" w:eastAsia="仿宋" w:hAnsi="仿宋"/>
          <w:color w:val="000000"/>
          <w:sz w:val="24"/>
          <w:shd w:val="clear" w:color="auto" w:fill="FFFFFF"/>
        </w:rPr>
      </w:pPr>
      <w:r w:rsidRPr="00EE25B5">
        <w:rPr>
          <w:rFonts w:ascii="仿宋" w:eastAsia="仿宋" w:hAnsi="仿宋"/>
          <w:color w:val="000000"/>
          <w:sz w:val="24"/>
          <w:shd w:val="clear" w:color="auto" w:fill="FFFFFF"/>
        </w:rPr>
        <w:t>（一）符合调入专业的报考条件。</w:t>
      </w:r>
      <w:r w:rsidRPr="00EE25B5">
        <w:rPr>
          <w:rFonts w:ascii="仿宋" w:eastAsia="仿宋" w:hAnsi="仿宋"/>
          <w:color w:val="000000"/>
          <w:sz w:val="24"/>
          <w:shd w:val="clear" w:color="auto" w:fill="FFFFFF"/>
        </w:rPr>
        <w:br/>
        <w:t>（二）初试成绩符合第一志愿报考专业在</w:t>
      </w:r>
      <w:r w:rsidRPr="00EE25B5">
        <w:rPr>
          <w:rFonts w:ascii="仿宋" w:eastAsia="仿宋" w:hAnsi="仿宋" w:hint="eastAsia"/>
          <w:color w:val="000000"/>
          <w:sz w:val="24"/>
          <w:shd w:val="clear" w:color="auto" w:fill="FFFFFF"/>
        </w:rPr>
        <w:t>一</w:t>
      </w:r>
      <w:r w:rsidRPr="00EE25B5">
        <w:rPr>
          <w:rFonts w:ascii="仿宋" w:eastAsia="仿宋" w:hAnsi="仿宋"/>
          <w:color w:val="000000"/>
          <w:sz w:val="24"/>
          <w:shd w:val="clear" w:color="auto" w:fill="FFFFFF"/>
        </w:rPr>
        <w:t>区的全国初试成绩基本要求。</w:t>
      </w:r>
      <w:r w:rsidRPr="00EE25B5">
        <w:rPr>
          <w:rFonts w:ascii="仿宋" w:eastAsia="仿宋" w:hAnsi="仿宋"/>
          <w:color w:val="000000"/>
          <w:sz w:val="24"/>
          <w:shd w:val="clear" w:color="auto" w:fill="FFFFFF"/>
        </w:rPr>
        <w:br/>
        <w:t>（三）调入专业与第一志愿报考专业相同或相近，应在同一学科门类范围内。</w:t>
      </w:r>
      <w:r w:rsidRPr="00EE25B5">
        <w:rPr>
          <w:rFonts w:ascii="仿宋" w:eastAsia="仿宋" w:hAnsi="仿宋"/>
          <w:color w:val="000000"/>
          <w:sz w:val="24"/>
          <w:shd w:val="clear" w:color="auto" w:fill="FFFFFF"/>
        </w:rPr>
        <w:br/>
        <w:t>（四）初试科目与调入专业初试科目相同或相近，其中初试全国统一命题科目应与调入专业全国统一命题科目相同。</w:t>
      </w:r>
    </w:p>
    <w:p w:rsidR="00BE0605" w:rsidRPr="00E91F17" w:rsidRDefault="00BE0605" w:rsidP="00113E93">
      <w:pPr>
        <w:pStyle w:val="a3"/>
        <w:shd w:val="clear" w:color="auto" w:fill="FFFFFF"/>
        <w:spacing w:before="0" w:beforeAutospacing="0" w:after="0" w:afterAutospacing="0" w:line="360" w:lineRule="auto"/>
        <w:ind w:firstLine="480"/>
        <w:jc w:val="both"/>
        <w:rPr>
          <w:rFonts w:ascii="仿宋" w:eastAsia="仿宋" w:hAnsi="仿宋" w:cstheme="minorBidi"/>
          <w:color w:val="000000"/>
          <w:kern w:val="2"/>
          <w:shd w:val="clear" w:color="auto" w:fill="FFFFFF"/>
        </w:rPr>
      </w:pPr>
      <w:r w:rsidRPr="00E91F17">
        <w:rPr>
          <w:rFonts w:ascii="仿宋" w:eastAsia="仿宋" w:hAnsi="仿宋" w:cstheme="minorBidi" w:hint="eastAsia"/>
          <w:color w:val="000000"/>
          <w:kern w:val="2"/>
          <w:shd w:val="clear" w:color="auto" w:fill="FFFFFF"/>
        </w:rPr>
        <w:t>申请调剂的考生在规定时间内登录中国研究生招生信息网（http://yz.chsi.cn/（教育网）或http://yz.chsi.com.cn/（公网））填报志愿，否则，调剂无效</w:t>
      </w:r>
      <w:r w:rsidR="008F25F2">
        <w:rPr>
          <w:rFonts w:ascii="仿宋" w:eastAsia="仿宋" w:hAnsi="仿宋" w:cstheme="minorBidi" w:hint="eastAsia"/>
          <w:color w:val="000000"/>
          <w:kern w:val="2"/>
          <w:shd w:val="clear" w:color="auto" w:fill="FFFFFF"/>
        </w:rPr>
        <w:t>，</w:t>
      </w:r>
      <w:r w:rsidR="008F25F2" w:rsidRPr="00712601">
        <w:rPr>
          <w:rFonts w:ascii="仿宋" w:eastAsia="仿宋" w:hAnsi="仿宋" w:cstheme="minorBidi"/>
          <w:b/>
          <w:color w:val="000000"/>
          <w:kern w:val="2"/>
          <w:shd w:val="clear" w:color="auto" w:fill="FFFFFF"/>
        </w:rPr>
        <w:t>具体要求</w:t>
      </w:r>
      <w:r w:rsidR="008F25F2" w:rsidRPr="00712601">
        <w:rPr>
          <w:rFonts w:ascii="仿宋" w:eastAsia="仿宋" w:hAnsi="仿宋" w:cstheme="minorBidi" w:hint="eastAsia"/>
          <w:b/>
          <w:color w:val="000000"/>
          <w:kern w:val="2"/>
          <w:shd w:val="clear" w:color="auto" w:fill="FFFFFF"/>
        </w:rPr>
        <w:t>详见</w:t>
      </w:r>
      <w:r w:rsidR="008F25F2" w:rsidRPr="00712601">
        <w:rPr>
          <w:rFonts w:ascii="仿宋" w:eastAsia="仿宋" w:hAnsi="仿宋" w:cstheme="minorBidi"/>
          <w:b/>
          <w:color w:val="000000"/>
          <w:kern w:val="2"/>
          <w:shd w:val="clear" w:color="auto" w:fill="FFFFFF"/>
        </w:rPr>
        <w:t>我院即将发布的复试办法</w:t>
      </w:r>
      <w:r w:rsidRPr="00E91F17">
        <w:rPr>
          <w:rFonts w:ascii="仿宋" w:eastAsia="仿宋" w:hAnsi="仿宋" w:cstheme="minorBidi" w:hint="eastAsia"/>
          <w:color w:val="000000"/>
          <w:kern w:val="2"/>
          <w:shd w:val="clear" w:color="auto" w:fill="FFFFFF"/>
        </w:rPr>
        <w:t>。对申请同一招生单位同一专业、初试科目完全相同的调剂考生，按初试成绩择优遴选进入复试。</w:t>
      </w:r>
    </w:p>
    <w:p w:rsidR="00F406EF" w:rsidRPr="00113E93" w:rsidRDefault="00544DA0" w:rsidP="00113E93">
      <w:pPr>
        <w:spacing w:line="360" w:lineRule="auto"/>
        <w:jc w:val="center"/>
        <w:rPr>
          <w:rFonts w:ascii="仿宋" w:eastAsia="仿宋" w:hAnsi="仿宋" w:cs="仿宋"/>
          <w:b/>
          <w:color w:val="000000"/>
          <w:sz w:val="24"/>
          <w:shd w:val="clear" w:color="auto" w:fill="FFFFFF"/>
        </w:rPr>
      </w:pPr>
      <w:r w:rsidRPr="00113E93">
        <w:rPr>
          <w:rFonts w:ascii="仿宋" w:eastAsia="仿宋" w:hAnsi="仿宋" w:cs="仿宋" w:hint="eastAsia"/>
          <w:b/>
          <w:color w:val="000000"/>
          <w:sz w:val="24"/>
          <w:shd w:val="clear" w:color="auto" w:fill="FFFFFF"/>
        </w:rPr>
        <w:t>接受调剂专业</w:t>
      </w:r>
    </w:p>
    <w:p w:rsidR="00113E93" w:rsidRDefault="00113E93" w:rsidP="00113E93">
      <w:pPr>
        <w:widowControl/>
        <w:spacing w:line="360" w:lineRule="auto"/>
        <w:ind w:firstLineChars="200" w:firstLine="480"/>
        <w:textAlignment w:val="baseline"/>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机械</w:t>
      </w:r>
      <w:r>
        <w:rPr>
          <w:rFonts w:ascii="仿宋" w:eastAsia="仿宋" w:hAnsi="仿宋"/>
          <w:color w:val="000000"/>
          <w:sz w:val="24"/>
          <w:shd w:val="clear" w:color="auto" w:fill="FFFFFF"/>
        </w:rPr>
        <w:t>与动力工程学院（</w:t>
      </w:r>
      <w:r>
        <w:rPr>
          <w:rFonts w:ascii="仿宋" w:eastAsia="仿宋" w:hAnsi="仿宋" w:hint="eastAsia"/>
          <w:color w:val="000000"/>
          <w:sz w:val="24"/>
          <w:shd w:val="clear" w:color="auto" w:fill="FFFFFF"/>
        </w:rPr>
        <w:t>代码</w:t>
      </w:r>
      <w:r>
        <w:rPr>
          <w:rFonts w:ascii="仿宋" w:eastAsia="仿宋" w:hAnsi="仿宋"/>
          <w:color w:val="000000"/>
          <w:sz w:val="24"/>
          <w:shd w:val="clear" w:color="auto" w:fill="FFFFFF"/>
        </w:rPr>
        <w:t>：</w:t>
      </w:r>
      <w:r>
        <w:rPr>
          <w:rFonts w:ascii="仿宋" w:eastAsia="仿宋" w:hAnsi="仿宋" w:hint="eastAsia"/>
          <w:color w:val="000000"/>
          <w:sz w:val="24"/>
          <w:shd w:val="clear" w:color="auto" w:fill="FFFFFF"/>
        </w:rPr>
        <w:t>005）</w:t>
      </w:r>
    </w:p>
    <w:p w:rsidR="00113E93" w:rsidRDefault="00113E93" w:rsidP="00113E93">
      <w:pPr>
        <w:widowControl/>
        <w:spacing w:line="360" w:lineRule="auto"/>
        <w:ind w:firstLineChars="200" w:firstLine="480"/>
        <w:textAlignment w:val="baseline"/>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招生</w:t>
      </w:r>
      <w:r>
        <w:rPr>
          <w:rFonts w:ascii="仿宋" w:eastAsia="仿宋" w:hAnsi="仿宋"/>
          <w:color w:val="000000"/>
          <w:sz w:val="24"/>
          <w:shd w:val="clear" w:color="auto" w:fill="FFFFFF"/>
        </w:rPr>
        <w:t>专业名称</w:t>
      </w:r>
      <w:r>
        <w:rPr>
          <w:rFonts w:ascii="仿宋" w:eastAsia="仿宋" w:hAnsi="仿宋" w:hint="eastAsia"/>
          <w:color w:val="000000"/>
          <w:sz w:val="24"/>
          <w:shd w:val="clear" w:color="auto" w:fill="FFFFFF"/>
        </w:rPr>
        <w:t>及</w:t>
      </w:r>
      <w:r>
        <w:rPr>
          <w:rFonts w:ascii="仿宋" w:eastAsia="仿宋" w:hAnsi="仿宋"/>
          <w:color w:val="000000"/>
          <w:sz w:val="24"/>
          <w:shd w:val="clear" w:color="auto" w:fill="FFFFFF"/>
        </w:rPr>
        <w:t>代码：</w:t>
      </w:r>
    </w:p>
    <w:p w:rsidR="00113E93" w:rsidRDefault="00113E93" w:rsidP="00113E93">
      <w:pPr>
        <w:widowControl/>
        <w:spacing w:line="360" w:lineRule="auto"/>
        <w:ind w:firstLineChars="200" w:firstLine="480"/>
        <w:textAlignment w:val="baseline"/>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学术型</w:t>
      </w:r>
      <w:r>
        <w:rPr>
          <w:rFonts w:ascii="仿宋" w:eastAsia="仿宋" w:hAnsi="仿宋"/>
          <w:color w:val="000000"/>
          <w:sz w:val="24"/>
          <w:shd w:val="clear" w:color="auto" w:fill="FFFFFF"/>
        </w:rPr>
        <w:t>硕士：机械工程（</w:t>
      </w:r>
      <w:r>
        <w:rPr>
          <w:rFonts w:ascii="仿宋" w:eastAsia="仿宋" w:hAnsi="仿宋" w:hint="eastAsia"/>
          <w:color w:val="000000"/>
          <w:sz w:val="24"/>
          <w:shd w:val="clear" w:color="auto" w:fill="FFFFFF"/>
        </w:rPr>
        <w:t>080200</w:t>
      </w:r>
      <w:r>
        <w:rPr>
          <w:rFonts w:ascii="仿宋" w:eastAsia="仿宋" w:hAnsi="仿宋"/>
          <w:color w:val="000000"/>
          <w:sz w:val="24"/>
          <w:shd w:val="clear" w:color="auto" w:fill="FFFFFF"/>
        </w:rPr>
        <w:t>）</w:t>
      </w:r>
    </w:p>
    <w:p w:rsidR="00113E93" w:rsidRDefault="00113E93" w:rsidP="00113E93">
      <w:pPr>
        <w:widowControl/>
        <w:spacing w:line="360" w:lineRule="auto"/>
        <w:ind w:firstLineChars="200" w:firstLine="480"/>
        <w:textAlignment w:val="baseline"/>
        <w:rPr>
          <w:rFonts w:ascii="仿宋" w:eastAsia="仿宋" w:hAnsi="仿宋"/>
          <w:color w:val="000000"/>
          <w:sz w:val="24"/>
          <w:shd w:val="clear" w:color="auto" w:fill="FFFFFF"/>
        </w:rPr>
      </w:pPr>
      <w:r>
        <w:rPr>
          <w:rFonts w:ascii="仿宋" w:eastAsia="仿宋" w:hAnsi="仿宋" w:hint="eastAsia"/>
          <w:color w:val="000000"/>
          <w:sz w:val="24"/>
          <w:shd w:val="clear" w:color="auto" w:fill="FFFFFF"/>
        </w:rPr>
        <w:t xml:space="preserve">            测试计量</w:t>
      </w:r>
      <w:r>
        <w:rPr>
          <w:rFonts w:ascii="仿宋" w:eastAsia="仿宋" w:hAnsi="仿宋"/>
          <w:color w:val="000000"/>
          <w:sz w:val="24"/>
          <w:shd w:val="clear" w:color="auto" w:fill="FFFFFF"/>
        </w:rPr>
        <w:t>技术及仪器（</w:t>
      </w:r>
      <w:r>
        <w:rPr>
          <w:rFonts w:ascii="仿宋" w:eastAsia="仿宋" w:hAnsi="仿宋" w:hint="eastAsia"/>
          <w:color w:val="000000"/>
          <w:sz w:val="24"/>
          <w:shd w:val="clear" w:color="auto" w:fill="FFFFFF"/>
        </w:rPr>
        <w:t>080402</w:t>
      </w:r>
      <w:r>
        <w:rPr>
          <w:rFonts w:ascii="仿宋" w:eastAsia="仿宋" w:hAnsi="仿宋"/>
          <w:color w:val="000000"/>
          <w:sz w:val="24"/>
          <w:shd w:val="clear" w:color="auto" w:fill="FFFFFF"/>
        </w:rPr>
        <w:t>）</w:t>
      </w:r>
    </w:p>
    <w:p w:rsidR="00113E93" w:rsidRDefault="00113E93" w:rsidP="00113E93">
      <w:pPr>
        <w:widowControl/>
        <w:spacing w:line="360" w:lineRule="auto"/>
        <w:ind w:firstLineChars="200" w:firstLine="480"/>
        <w:textAlignment w:val="baseline"/>
        <w:rPr>
          <w:rFonts w:ascii="仿宋" w:eastAsia="仿宋" w:hAnsi="仿宋"/>
          <w:color w:val="000000"/>
          <w:sz w:val="24"/>
          <w:shd w:val="clear" w:color="auto" w:fill="FFFFFF"/>
        </w:rPr>
      </w:pPr>
      <w:r>
        <w:rPr>
          <w:rFonts w:ascii="仿宋" w:eastAsia="仿宋" w:hAnsi="仿宋" w:hint="eastAsia"/>
          <w:color w:val="000000"/>
          <w:sz w:val="24"/>
          <w:shd w:val="clear" w:color="auto" w:fill="FFFFFF"/>
        </w:rPr>
        <w:t xml:space="preserve">            流体</w:t>
      </w:r>
      <w:r>
        <w:rPr>
          <w:rFonts w:ascii="仿宋" w:eastAsia="仿宋" w:hAnsi="仿宋"/>
          <w:color w:val="000000"/>
          <w:sz w:val="24"/>
          <w:shd w:val="clear" w:color="auto" w:fill="FFFFFF"/>
        </w:rPr>
        <w:t>机械及工程（</w:t>
      </w:r>
      <w:r>
        <w:rPr>
          <w:rFonts w:ascii="仿宋" w:eastAsia="仿宋" w:hAnsi="仿宋" w:hint="eastAsia"/>
          <w:color w:val="000000"/>
          <w:sz w:val="24"/>
          <w:shd w:val="clear" w:color="auto" w:fill="FFFFFF"/>
        </w:rPr>
        <w:t>080704</w:t>
      </w:r>
      <w:r>
        <w:rPr>
          <w:rFonts w:ascii="仿宋" w:eastAsia="仿宋" w:hAnsi="仿宋"/>
          <w:color w:val="000000"/>
          <w:sz w:val="24"/>
          <w:shd w:val="clear" w:color="auto" w:fill="FFFFFF"/>
        </w:rPr>
        <w:t>）</w:t>
      </w:r>
    </w:p>
    <w:p w:rsidR="00292689" w:rsidRDefault="00113E93" w:rsidP="00292689">
      <w:pPr>
        <w:widowControl/>
        <w:spacing w:line="360" w:lineRule="auto"/>
        <w:ind w:firstLineChars="200" w:firstLine="480"/>
        <w:textAlignment w:val="baseline"/>
        <w:rPr>
          <w:rFonts w:ascii="仿宋" w:eastAsia="仿宋" w:hAnsi="仿宋"/>
          <w:color w:val="000000"/>
          <w:sz w:val="24"/>
          <w:shd w:val="clear" w:color="auto" w:fill="FFFFFF"/>
        </w:rPr>
      </w:pPr>
      <w:r>
        <w:rPr>
          <w:rFonts w:ascii="仿宋" w:eastAsia="仿宋" w:hAnsi="仿宋" w:hint="eastAsia"/>
          <w:color w:val="000000"/>
          <w:sz w:val="24"/>
          <w:shd w:val="clear" w:color="auto" w:fill="FFFFFF"/>
        </w:rPr>
        <w:t>专业型</w:t>
      </w:r>
      <w:r>
        <w:rPr>
          <w:rFonts w:ascii="仿宋" w:eastAsia="仿宋" w:hAnsi="仿宋"/>
          <w:color w:val="000000"/>
          <w:sz w:val="24"/>
          <w:shd w:val="clear" w:color="auto" w:fill="FFFFFF"/>
        </w:rPr>
        <w:t>硕士：</w:t>
      </w:r>
      <w:r w:rsidR="00292689">
        <w:rPr>
          <w:rFonts w:ascii="仿宋" w:eastAsia="仿宋" w:hAnsi="仿宋"/>
          <w:color w:val="000000"/>
          <w:sz w:val="24"/>
          <w:shd w:val="clear" w:color="auto" w:fill="FFFFFF"/>
        </w:rPr>
        <w:t>机械（</w:t>
      </w:r>
      <w:r w:rsidR="00292689">
        <w:rPr>
          <w:rFonts w:ascii="仿宋" w:eastAsia="仿宋" w:hAnsi="仿宋" w:hint="eastAsia"/>
          <w:color w:val="000000"/>
          <w:sz w:val="24"/>
          <w:shd w:val="clear" w:color="auto" w:fill="FFFFFF"/>
        </w:rPr>
        <w:t>085500</w:t>
      </w:r>
      <w:r w:rsidR="00292689">
        <w:rPr>
          <w:rFonts w:ascii="仿宋" w:eastAsia="仿宋" w:hAnsi="仿宋"/>
          <w:color w:val="000000"/>
          <w:sz w:val="24"/>
          <w:shd w:val="clear" w:color="auto" w:fill="FFFFFF"/>
        </w:rPr>
        <w:t>）</w:t>
      </w:r>
    </w:p>
    <w:p w:rsidR="00113E93" w:rsidRDefault="00292689" w:rsidP="00113E93">
      <w:pPr>
        <w:widowControl/>
        <w:spacing w:line="360" w:lineRule="auto"/>
        <w:ind w:firstLineChars="200" w:firstLine="480"/>
        <w:textAlignment w:val="baseline"/>
        <w:rPr>
          <w:rFonts w:ascii="仿宋" w:eastAsia="仿宋" w:hAnsi="仿宋"/>
          <w:color w:val="000000"/>
          <w:sz w:val="24"/>
          <w:shd w:val="clear" w:color="auto" w:fill="FFFFFF"/>
        </w:rPr>
      </w:pPr>
      <w:r>
        <w:rPr>
          <w:rFonts w:ascii="仿宋" w:eastAsia="仿宋" w:hAnsi="仿宋" w:hint="eastAsia"/>
          <w:color w:val="000000"/>
          <w:sz w:val="24"/>
          <w:shd w:val="clear" w:color="auto" w:fill="FFFFFF"/>
        </w:rPr>
        <w:t xml:space="preserve">            </w:t>
      </w:r>
      <w:r w:rsidR="00113E93">
        <w:rPr>
          <w:rFonts w:ascii="仿宋" w:eastAsia="仿宋" w:hAnsi="仿宋"/>
          <w:color w:val="000000"/>
          <w:sz w:val="24"/>
          <w:shd w:val="clear" w:color="auto" w:fill="FFFFFF"/>
        </w:rPr>
        <w:t>能源动力（</w:t>
      </w:r>
      <w:r w:rsidR="00113E93">
        <w:rPr>
          <w:rFonts w:ascii="仿宋" w:eastAsia="仿宋" w:hAnsi="仿宋" w:hint="eastAsia"/>
          <w:color w:val="000000"/>
          <w:sz w:val="24"/>
          <w:shd w:val="clear" w:color="auto" w:fill="FFFFFF"/>
        </w:rPr>
        <w:t>085800</w:t>
      </w:r>
      <w:r w:rsidR="00113E93">
        <w:rPr>
          <w:rFonts w:ascii="仿宋" w:eastAsia="仿宋" w:hAnsi="仿宋"/>
          <w:color w:val="000000"/>
          <w:sz w:val="24"/>
          <w:shd w:val="clear" w:color="auto" w:fill="FFFFFF"/>
        </w:rPr>
        <w:t>）</w:t>
      </w:r>
    </w:p>
    <w:p w:rsidR="00BE0605" w:rsidRPr="001A481E" w:rsidRDefault="001A481E" w:rsidP="00113E93">
      <w:pPr>
        <w:spacing w:line="360" w:lineRule="auto"/>
        <w:jc w:val="center"/>
        <w:rPr>
          <w:rFonts w:ascii="黑体" w:eastAsia="黑体" w:hAnsi="黑体" w:cs="仿宋"/>
          <w:sz w:val="24"/>
          <w:shd w:val="clear" w:color="auto" w:fill="FFFFFF"/>
        </w:rPr>
      </w:pPr>
      <w:r w:rsidRPr="001A481E">
        <w:rPr>
          <w:rFonts w:ascii="黑体" w:eastAsia="黑体" w:hAnsi="黑体" w:hint="eastAsia"/>
          <w:b/>
          <w:bCs/>
          <w:sz w:val="28"/>
          <w:szCs w:val="28"/>
          <w:shd w:val="clear" w:color="auto" w:fill="FFFFFF"/>
        </w:rPr>
        <w:t>河南理工大学202</w:t>
      </w:r>
      <w:r w:rsidR="00292689">
        <w:rPr>
          <w:rFonts w:ascii="黑体" w:eastAsia="黑体" w:hAnsi="黑体" w:hint="eastAsia"/>
          <w:b/>
          <w:bCs/>
          <w:sz w:val="28"/>
          <w:szCs w:val="28"/>
          <w:shd w:val="clear" w:color="auto" w:fill="FFFFFF"/>
        </w:rPr>
        <w:t>1</w:t>
      </w:r>
      <w:r w:rsidRPr="001A481E">
        <w:rPr>
          <w:rFonts w:ascii="黑体" w:eastAsia="黑体" w:hAnsi="黑体" w:hint="eastAsia"/>
          <w:b/>
          <w:bCs/>
          <w:sz w:val="28"/>
          <w:szCs w:val="28"/>
          <w:shd w:val="clear" w:color="auto" w:fill="FFFFFF"/>
        </w:rPr>
        <w:t>年硕士研究生招生简章</w:t>
      </w:r>
    </w:p>
    <w:p w:rsidR="000C2955" w:rsidRDefault="006146E5" w:rsidP="000C2955">
      <w:pPr>
        <w:spacing w:line="360" w:lineRule="auto"/>
        <w:jc w:val="center"/>
        <w:rPr>
          <w:rFonts w:ascii="仿宋" w:eastAsia="仿宋" w:hAnsi="仿宋" w:cs="仿宋"/>
          <w:b/>
          <w:color w:val="000000"/>
          <w:sz w:val="24"/>
          <w:shd w:val="clear" w:color="auto" w:fill="FFFFFF"/>
        </w:rPr>
      </w:pPr>
      <w:r w:rsidRPr="006146E5">
        <w:rPr>
          <w:rFonts w:ascii="仿宋" w:eastAsia="仿宋" w:hAnsi="仿宋" w:cs="仿宋"/>
          <w:b/>
          <w:color w:val="000000"/>
          <w:sz w:val="24"/>
          <w:shd w:val="clear" w:color="auto" w:fill="FFFFFF"/>
        </w:rPr>
        <w:t>http://adge.hpu.edu.cn/contents/4148/149699.html</w:t>
      </w:r>
    </w:p>
    <w:p w:rsidR="00F406EF" w:rsidRDefault="004B3AC8" w:rsidP="000C2955">
      <w:pPr>
        <w:spacing w:line="360" w:lineRule="auto"/>
        <w:jc w:val="center"/>
        <w:rPr>
          <w:rFonts w:ascii="仿宋" w:eastAsia="仿宋" w:hAnsi="仿宋" w:cs="仿宋"/>
          <w:color w:val="000000"/>
          <w:sz w:val="24"/>
          <w:shd w:val="clear" w:color="auto" w:fill="FFFFFF"/>
        </w:rPr>
      </w:pPr>
      <w:r>
        <w:rPr>
          <w:noProof/>
        </w:rPr>
        <w:drawing>
          <wp:anchor distT="0" distB="0" distL="114300" distR="114300" simplePos="0" relativeHeight="251664896" behindDoc="1" locked="0" layoutInCell="1" allowOverlap="1">
            <wp:simplePos x="0" y="0"/>
            <wp:positionH relativeFrom="margin">
              <wp:posOffset>3943350</wp:posOffset>
            </wp:positionH>
            <wp:positionV relativeFrom="paragraph">
              <wp:posOffset>34290</wp:posOffset>
            </wp:positionV>
            <wp:extent cx="1670050" cy="2295525"/>
            <wp:effectExtent l="0" t="0" r="6350" b="9525"/>
            <wp:wrapTight wrapText="bothSides">
              <wp:wrapPolygon edited="0">
                <wp:start x="0" y="0"/>
                <wp:lineTo x="0" y="21510"/>
                <wp:lineTo x="21436" y="21510"/>
                <wp:lineTo x="21436" y="0"/>
                <wp:lineTo x="0" y="0"/>
              </wp:wrapPolygon>
            </wp:wrapTight>
            <wp:docPr id="6" name="图片 6" descr="C:\Users\ADMINI~1\AppData\Local\Temp\企业微信截图_16157672268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企业微信截图_1615767226807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050"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DA0" w:rsidRPr="00113E93">
        <w:rPr>
          <w:rFonts w:ascii="仿宋" w:eastAsia="仿宋" w:hAnsi="仿宋" w:cs="仿宋" w:hint="eastAsia"/>
          <w:b/>
          <w:color w:val="000000"/>
          <w:sz w:val="24"/>
          <w:shd w:val="clear" w:color="auto" w:fill="FFFFFF"/>
        </w:rPr>
        <w:t>联系我们</w:t>
      </w:r>
    </w:p>
    <w:p w:rsidR="00F406EF" w:rsidRDefault="00544DA0" w:rsidP="00113E93">
      <w:pPr>
        <w:pStyle w:val="a3"/>
        <w:shd w:val="clear" w:color="auto" w:fill="FFFFFF"/>
        <w:spacing w:before="0" w:beforeAutospacing="0" w:after="0" w:afterAutospacing="0" w:line="360" w:lineRule="auto"/>
        <w:ind w:firstLineChars="200" w:firstLine="480"/>
        <w:jc w:val="both"/>
        <w:rPr>
          <w:rFonts w:ascii="仿宋" w:eastAsia="仿宋" w:hAnsi="仿宋"/>
          <w:color w:val="000000" w:themeColor="text1"/>
          <w:spacing w:val="8"/>
        </w:rPr>
      </w:pPr>
      <w:r>
        <w:rPr>
          <w:rFonts w:ascii="仿宋" w:eastAsia="仿宋" w:hAnsi="仿宋" w:hint="eastAsia"/>
          <w:color w:val="000000"/>
          <w:shd w:val="clear" w:color="auto" w:fill="FFFFFF"/>
        </w:rPr>
        <w:t xml:space="preserve">   </w:t>
      </w:r>
      <w:r>
        <w:rPr>
          <w:rStyle w:val="a4"/>
          <w:rFonts w:ascii="仿宋" w:eastAsia="仿宋" w:hAnsi="仿宋" w:hint="eastAsia"/>
          <w:color w:val="000000" w:themeColor="text1"/>
          <w:spacing w:val="8"/>
        </w:rPr>
        <w:t>联系电话：</w:t>
      </w:r>
    </w:p>
    <w:p w:rsidR="00F406EF" w:rsidRDefault="004B3AC8" w:rsidP="004B3AC8">
      <w:pPr>
        <w:pStyle w:val="a3"/>
        <w:shd w:val="clear" w:color="auto" w:fill="FFFFFF"/>
        <w:spacing w:before="0" w:beforeAutospacing="0" w:after="0" w:afterAutospacing="0" w:line="360" w:lineRule="auto"/>
        <w:jc w:val="both"/>
        <w:rPr>
          <w:rFonts w:ascii="仿宋" w:eastAsia="仿宋" w:hAnsi="仿宋"/>
          <w:color w:val="000000" w:themeColor="text1"/>
          <w:spacing w:val="8"/>
        </w:rPr>
      </w:pPr>
      <w:r>
        <w:rPr>
          <w:rFonts w:ascii="仿宋" w:eastAsia="仿宋" w:hAnsi="仿宋" w:hint="eastAsia"/>
          <w:color w:val="000000" w:themeColor="text1"/>
          <w:spacing w:val="8"/>
        </w:rPr>
        <w:t>机械</w:t>
      </w:r>
      <w:r>
        <w:rPr>
          <w:rFonts w:ascii="仿宋" w:eastAsia="仿宋" w:hAnsi="仿宋"/>
          <w:color w:val="000000" w:themeColor="text1"/>
          <w:spacing w:val="8"/>
        </w:rPr>
        <w:t>及机械工程</w:t>
      </w:r>
      <w:r w:rsidR="00544DA0">
        <w:rPr>
          <w:rFonts w:ascii="仿宋" w:eastAsia="仿宋" w:hAnsi="仿宋"/>
          <w:color w:val="000000" w:themeColor="text1"/>
          <w:spacing w:val="8"/>
        </w:rPr>
        <w:t xml:space="preserve"> </w:t>
      </w:r>
      <w:r>
        <w:rPr>
          <w:rFonts w:ascii="仿宋" w:eastAsia="仿宋" w:hAnsi="仿宋"/>
          <w:color w:val="000000" w:themeColor="text1"/>
          <w:spacing w:val="8"/>
        </w:rPr>
        <w:t xml:space="preserve">      </w:t>
      </w:r>
      <w:r w:rsidR="00544DA0">
        <w:rPr>
          <w:rFonts w:ascii="Calibri" w:eastAsia="仿宋" w:hAnsi="Calibri" w:cs="Calibri"/>
          <w:color w:val="000000" w:themeColor="text1"/>
          <w:spacing w:val="8"/>
        </w:rPr>
        <w:t> </w:t>
      </w:r>
      <w:r w:rsidR="00544DA0">
        <w:rPr>
          <w:rFonts w:ascii="仿宋" w:eastAsia="仿宋" w:hAnsi="仿宋" w:hint="eastAsia"/>
          <w:color w:val="000000" w:themeColor="text1"/>
          <w:spacing w:val="8"/>
        </w:rPr>
        <w:t>0391-3987516</w:t>
      </w:r>
      <w:r w:rsidR="00544DA0">
        <w:rPr>
          <w:rFonts w:ascii="Calibri" w:eastAsia="仿宋" w:hAnsi="Calibri" w:cs="Calibri"/>
          <w:color w:val="000000" w:themeColor="text1"/>
          <w:spacing w:val="8"/>
        </w:rPr>
        <w:t> </w:t>
      </w:r>
      <w:r w:rsidR="00113E93">
        <w:rPr>
          <w:rFonts w:ascii="仿宋" w:eastAsia="仿宋" w:hAnsi="仿宋" w:hint="eastAsia"/>
          <w:color w:val="000000" w:themeColor="text1"/>
          <w:spacing w:val="8"/>
        </w:rPr>
        <w:t>（明老师）</w:t>
      </w:r>
    </w:p>
    <w:p w:rsidR="00F406EF" w:rsidRDefault="004B3AC8" w:rsidP="004B3AC8">
      <w:pPr>
        <w:pStyle w:val="a3"/>
        <w:shd w:val="clear" w:color="auto" w:fill="FFFFFF"/>
        <w:spacing w:before="0" w:beforeAutospacing="0" w:after="0" w:afterAutospacing="0" w:line="360" w:lineRule="auto"/>
        <w:jc w:val="both"/>
        <w:rPr>
          <w:rFonts w:ascii="仿宋" w:eastAsia="仿宋" w:hAnsi="仿宋"/>
          <w:color w:val="000000" w:themeColor="text1"/>
          <w:spacing w:val="8"/>
        </w:rPr>
      </w:pPr>
      <w:r>
        <w:rPr>
          <w:rFonts w:ascii="仿宋" w:eastAsia="仿宋" w:hAnsi="仿宋" w:hint="eastAsia"/>
          <w:color w:val="000000" w:themeColor="text1"/>
          <w:spacing w:val="8"/>
        </w:rPr>
        <w:t>机械</w:t>
      </w:r>
      <w:r>
        <w:rPr>
          <w:rFonts w:ascii="仿宋" w:eastAsia="仿宋" w:hAnsi="仿宋"/>
          <w:color w:val="000000" w:themeColor="text1"/>
          <w:spacing w:val="8"/>
        </w:rPr>
        <w:t>及机械工程</w:t>
      </w:r>
      <w:r w:rsidR="00544DA0">
        <w:rPr>
          <w:rFonts w:ascii="Calibri" w:eastAsia="仿宋" w:hAnsi="Calibri" w:cs="Calibri"/>
          <w:color w:val="000000" w:themeColor="text1"/>
          <w:spacing w:val="8"/>
        </w:rPr>
        <w:t xml:space="preserve"> </w:t>
      </w:r>
      <w:r>
        <w:rPr>
          <w:rFonts w:ascii="Calibri" w:eastAsia="仿宋" w:hAnsi="Calibri" w:cs="Calibri"/>
          <w:color w:val="000000" w:themeColor="text1"/>
          <w:spacing w:val="8"/>
        </w:rPr>
        <w:t xml:space="preserve">       </w:t>
      </w:r>
      <w:r w:rsidR="00544DA0">
        <w:rPr>
          <w:rFonts w:ascii="仿宋" w:eastAsia="仿宋" w:hAnsi="仿宋" w:hint="eastAsia"/>
          <w:color w:val="000000" w:themeColor="text1"/>
          <w:spacing w:val="8"/>
        </w:rPr>
        <w:t>0391-3987506</w:t>
      </w:r>
      <w:r w:rsidR="00544DA0">
        <w:rPr>
          <w:rFonts w:ascii="Calibri" w:eastAsia="仿宋" w:hAnsi="Calibri" w:cs="Calibri"/>
          <w:color w:val="000000" w:themeColor="text1"/>
          <w:spacing w:val="8"/>
        </w:rPr>
        <w:t> </w:t>
      </w:r>
      <w:r w:rsidR="00113E93">
        <w:rPr>
          <w:rFonts w:ascii="仿宋" w:eastAsia="仿宋" w:hAnsi="仿宋" w:hint="eastAsia"/>
          <w:color w:val="000000" w:themeColor="text1"/>
          <w:spacing w:val="8"/>
        </w:rPr>
        <w:t>（曹老师）</w:t>
      </w:r>
    </w:p>
    <w:p w:rsidR="004B3AC8" w:rsidRDefault="004B3AC8" w:rsidP="004B3AC8">
      <w:pPr>
        <w:pStyle w:val="a3"/>
        <w:shd w:val="clear" w:color="auto" w:fill="FFFFFF"/>
        <w:spacing w:before="0" w:beforeAutospacing="0" w:after="0" w:afterAutospacing="0" w:line="360" w:lineRule="auto"/>
        <w:ind w:right="240"/>
        <w:jc w:val="both"/>
        <w:rPr>
          <w:rFonts w:ascii="仿宋" w:eastAsia="仿宋" w:hAnsi="仿宋"/>
          <w:color w:val="000000" w:themeColor="text1"/>
          <w:spacing w:val="8"/>
        </w:rPr>
      </w:pPr>
      <w:r>
        <w:rPr>
          <w:rFonts w:ascii="仿宋" w:eastAsia="仿宋" w:hAnsi="仿宋" w:hint="eastAsia"/>
          <w:color w:val="000000"/>
          <w:shd w:val="clear" w:color="auto" w:fill="FFFFFF"/>
        </w:rPr>
        <w:t>测试计量</w:t>
      </w:r>
      <w:r>
        <w:rPr>
          <w:rFonts w:ascii="仿宋" w:eastAsia="仿宋" w:hAnsi="仿宋"/>
          <w:color w:val="000000"/>
          <w:shd w:val="clear" w:color="auto" w:fill="FFFFFF"/>
        </w:rPr>
        <w:t>技术及仪器</w:t>
      </w:r>
      <w:r>
        <w:rPr>
          <w:rFonts w:ascii="仿宋" w:eastAsia="仿宋" w:hAnsi="仿宋" w:hint="eastAsia"/>
          <w:color w:val="000000" w:themeColor="text1"/>
          <w:spacing w:val="8"/>
        </w:rPr>
        <w:t xml:space="preserve"> </w:t>
      </w:r>
      <w:r>
        <w:rPr>
          <w:rFonts w:ascii="仿宋" w:eastAsia="仿宋" w:hAnsi="仿宋"/>
          <w:color w:val="000000" w:themeColor="text1"/>
          <w:spacing w:val="8"/>
        </w:rPr>
        <w:t xml:space="preserve"> </w:t>
      </w:r>
      <w:r>
        <w:rPr>
          <w:rFonts w:ascii="仿宋" w:eastAsia="仿宋" w:hAnsi="仿宋" w:hint="eastAsia"/>
          <w:color w:val="000000" w:themeColor="text1"/>
          <w:spacing w:val="8"/>
        </w:rPr>
        <w:t xml:space="preserve"> </w:t>
      </w:r>
      <w:r>
        <w:rPr>
          <w:rFonts w:ascii="仿宋" w:eastAsia="仿宋" w:hAnsi="仿宋"/>
          <w:color w:val="000000" w:themeColor="text1"/>
          <w:spacing w:val="8"/>
        </w:rPr>
        <w:t xml:space="preserve">     </w:t>
      </w:r>
      <w:r>
        <w:rPr>
          <w:rFonts w:ascii="仿宋" w:eastAsia="仿宋" w:hAnsi="仿宋" w:hint="eastAsia"/>
          <w:color w:val="000000" w:themeColor="text1"/>
          <w:spacing w:val="8"/>
        </w:rPr>
        <w:t>15903916617</w:t>
      </w:r>
      <w:r>
        <w:rPr>
          <w:rFonts w:ascii="仿宋" w:eastAsia="仿宋" w:hAnsi="仿宋"/>
          <w:color w:val="000000" w:themeColor="text1"/>
          <w:spacing w:val="8"/>
        </w:rPr>
        <w:t>(</w:t>
      </w:r>
      <w:r>
        <w:rPr>
          <w:rFonts w:ascii="仿宋" w:eastAsia="仿宋" w:hAnsi="仿宋" w:hint="eastAsia"/>
          <w:color w:val="000000" w:themeColor="text1"/>
          <w:spacing w:val="8"/>
        </w:rPr>
        <w:t>张老师)</w:t>
      </w:r>
    </w:p>
    <w:p w:rsidR="004B3AC8" w:rsidRDefault="004B3AC8" w:rsidP="004B3AC8">
      <w:pPr>
        <w:pStyle w:val="a3"/>
        <w:shd w:val="clear" w:color="auto" w:fill="FFFFFF"/>
        <w:spacing w:before="0" w:beforeAutospacing="0" w:after="0" w:afterAutospacing="0" w:line="360" w:lineRule="auto"/>
        <w:jc w:val="both"/>
        <w:rPr>
          <w:rFonts w:ascii="仿宋" w:eastAsia="仿宋" w:hAnsi="仿宋"/>
          <w:color w:val="000000" w:themeColor="text1"/>
          <w:spacing w:val="8"/>
        </w:rPr>
      </w:pPr>
      <w:r>
        <w:rPr>
          <w:rFonts w:ascii="仿宋" w:eastAsia="仿宋" w:hAnsi="仿宋"/>
          <w:color w:val="000000"/>
          <w:shd w:val="clear" w:color="auto" w:fill="FFFFFF"/>
        </w:rPr>
        <w:t>能源动力</w:t>
      </w:r>
      <w:r>
        <w:rPr>
          <w:rFonts w:ascii="仿宋" w:eastAsia="仿宋" w:hAnsi="仿宋" w:hint="eastAsia"/>
          <w:color w:val="000000"/>
          <w:shd w:val="clear" w:color="auto" w:fill="FFFFFF"/>
        </w:rPr>
        <w:t>及流体</w:t>
      </w:r>
      <w:r>
        <w:rPr>
          <w:rFonts w:ascii="仿宋" w:eastAsia="仿宋" w:hAnsi="仿宋"/>
          <w:color w:val="000000"/>
          <w:shd w:val="clear" w:color="auto" w:fill="FFFFFF"/>
        </w:rPr>
        <w:t>机械及工程</w:t>
      </w:r>
      <w:r>
        <w:rPr>
          <w:rFonts w:ascii="仿宋" w:eastAsia="仿宋" w:hAnsi="仿宋"/>
          <w:color w:val="000000" w:themeColor="text1"/>
          <w:spacing w:val="8"/>
        </w:rPr>
        <w:t xml:space="preserve"> 15039126550</w:t>
      </w:r>
      <w:r>
        <w:rPr>
          <w:rFonts w:ascii="仿宋" w:eastAsia="仿宋" w:hAnsi="仿宋" w:hint="eastAsia"/>
          <w:color w:val="000000" w:themeColor="text1"/>
          <w:spacing w:val="8"/>
        </w:rPr>
        <w:t>（张老师）</w:t>
      </w:r>
    </w:p>
    <w:p w:rsidR="00F406EF" w:rsidRPr="004B3AC8" w:rsidRDefault="00544DA0" w:rsidP="004B3AC8">
      <w:pPr>
        <w:pStyle w:val="a3"/>
        <w:shd w:val="clear" w:color="auto" w:fill="FFFFFF"/>
        <w:spacing w:before="0" w:beforeAutospacing="0" w:after="0" w:afterAutospacing="0" w:line="360" w:lineRule="auto"/>
        <w:rPr>
          <w:rFonts w:ascii="仿宋" w:eastAsia="仿宋" w:hAnsi="仿宋"/>
          <w:b/>
          <w:color w:val="000000" w:themeColor="text1"/>
          <w:spacing w:val="8"/>
        </w:rPr>
      </w:pPr>
      <w:r>
        <w:rPr>
          <w:rFonts w:ascii="Calibri" w:eastAsia="仿宋" w:hAnsi="Calibri" w:cs="Calibri"/>
          <w:color w:val="000000" w:themeColor="text1"/>
          <w:spacing w:val="8"/>
        </w:rPr>
        <w:t> </w:t>
      </w:r>
      <w:r>
        <w:rPr>
          <w:rFonts w:ascii="仿宋" w:eastAsia="仿宋" w:hAnsi="仿宋" w:hint="eastAsia"/>
          <w:color w:val="000000" w:themeColor="text1"/>
          <w:spacing w:val="8"/>
        </w:rPr>
        <w:t xml:space="preserve"> </w:t>
      </w:r>
      <w:r>
        <w:rPr>
          <w:rFonts w:ascii="Calibri" w:eastAsia="仿宋" w:hAnsi="Calibri" w:cs="Calibri"/>
          <w:color w:val="000000" w:themeColor="text1"/>
          <w:spacing w:val="8"/>
        </w:rPr>
        <w:t> </w:t>
      </w:r>
      <w:r>
        <w:rPr>
          <w:rFonts w:ascii="仿宋" w:eastAsia="仿宋" w:hAnsi="仿宋" w:hint="eastAsia"/>
          <w:color w:val="000000" w:themeColor="text1"/>
          <w:spacing w:val="8"/>
        </w:rPr>
        <w:t xml:space="preserve"> </w:t>
      </w:r>
      <w:r>
        <w:rPr>
          <w:rFonts w:ascii="Calibri" w:eastAsia="仿宋" w:hAnsi="Calibri" w:cs="Calibri"/>
          <w:color w:val="000000" w:themeColor="text1"/>
          <w:spacing w:val="8"/>
        </w:rPr>
        <w:t> </w:t>
      </w:r>
      <w:r>
        <w:rPr>
          <w:rFonts w:ascii="仿宋" w:eastAsia="仿宋" w:hAnsi="仿宋" w:hint="eastAsia"/>
          <w:color w:val="000000" w:themeColor="text1"/>
          <w:spacing w:val="8"/>
        </w:rPr>
        <w:t xml:space="preserve"> </w:t>
      </w:r>
      <w:r w:rsidR="004B3AC8">
        <w:rPr>
          <w:rFonts w:ascii="仿宋" w:eastAsia="仿宋" w:hAnsi="仿宋"/>
          <w:color w:val="000000" w:themeColor="text1"/>
          <w:spacing w:val="8"/>
        </w:rPr>
        <w:t xml:space="preserve"> </w:t>
      </w:r>
      <w:r>
        <w:rPr>
          <w:rFonts w:ascii="Calibri" w:eastAsia="仿宋" w:hAnsi="Calibri" w:cs="Calibri"/>
          <w:color w:val="000000" w:themeColor="text1"/>
          <w:spacing w:val="8"/>
        </w:rPr>
        <w:t> </w:t>
      </w:r>
      <w:r>
        <w:rPr>
          <w:rStyle w:val="a4"/>
          <w:rFonts w:ascii="仿宋" w:eastAsia="仿宋" w:hAnsi="仿宋" w:hint="eastAsia"/>
          <w:color w:val="000000" w:themeColor="text1"/>
          <w:spacing w:val="8"/>
        </w:rPr>
        <w:t>机械学院研招咨询QQ群：</w:t>
      </w:r>
      <w:r w:rsidR="004B3AC8" w:rsidRPr="004B3AC8">
        <w:rPr>
          <w:rFonts w:ascii="Calibri" w:eastAsia="仿宋" w:hAnsi="Calibri" w:cs="Calibri" w:hint="eastAsia"/>
          <w:b/>
          <w:color w:val="000000" w:themeColor="text1"/>
          <w:spacing w:val="8"/>
        </w:rPr>
        <w:t>805786307</w:t>
      </w:r>
    </w:p>
    <w:p w:rsidR="00F406EF" w:rsidRPr="00113E93" w:rsidRDefault="00544DA0" w:rsidP="00113E93">
      <w:pPr>
        <w:pStyle w:val="a3"/>
        <w:shd w:val="clear" w:color="auto" w:fill="FFFFFF"/>
        <w:spacing w:before="0" w:beforeAutospacing="0" w:after="0" w:afterAutospacing="0" w:line="360" w:lineRule="auto"/>
        <w:jc w:val="both"/>
        <w:rPr>
          <w:rFonts w:ascii="仿宋" w:eastAsia="仿宋" w:hAnsi="仿宋"/>
          <w:b/>
          <w:color w:val="000000" w:themeColor="text1"/>
          <w:spacing w:val="8"/>
        </w:rPr>
      </w:pPr>
      <w:r>
        <w:rPr>
          <w:rFonts w:ascii="Calibri" w:eastAsia="仿宋" w:hAnsi="Calibri" w:cs="Calibri"/>
          <w:color w:val="000000" w:themeColor="text1"/>
          <w:spacing w:val="8"/>
        </w:rPr>
        <w:t> </w:t>
      </w:r>
      <w:r>
        <w:rPr>
          <w:rFonts w:ascii="仿宋" w:eastAsia="仿宋" w:hAnsi="仿宋" w:hint="eastAsia"/>
          <w:color w:val="000000" w:themeColor="text1"/>
          <w:spacing w:val="8"/>
        </w:rPr>
        <w:t xml:space="preserve"> </w:t>
      </w:r>
      <w:r>
        <w:rPr>
          <w:rFonts w:ascii="Calibri" w:eastAsia="仿宋" w:hAnsi="Calibri" w:cs="Calibri"/>
          <w:color w:val="000000" w:themeColor="text1"/>
          <w:spacing w:val="8"/>
        </w:rPr>
        <w:t> </w:t>
      </w:r>
      <w:r>
        <w:rPr>
          <w:rFonts w:ascii="仿宋" w:eastAsia="仿宋" w:hAnsi="仿宋" w:hint="eastAsia"/>
          <w:color w:val="000000" w:themeColor="text1"/>
          <w:spacing w:val="8"/>
        </w:rPr>
        <w:t xml:space="preserve"> </w:t>
      </w:r>
      <w:r>
        <w:rPr>
          <w:rFonts w:ascii="Calibri" w:eastAsia="仿宋" w:hAnsi="Calibri" w:cs="Calibri"/>
          <w:color w:val="000000" w:themeColor="text1"/>
          <w:spacing w:val="8"/>
        </w:rPr>
        <w:t> </w:t>
      </w:r>
      <w:r>
        <w:rPr>
          <w:rFonts w:ascii="仿宋" w:eastAsia="仿宋" w:hAnsi="仿宋" w:hint="eastAsia"/>
          <w:color w:val="000000" w:themeColor="text1"/>
          <w:spacing w:val="8"/>
        </w:rPr>
        <w:t xml:space="preserve"> </w:t>
      </w:r>
      <w:r>
        <w:rPr>
          <w:rFonts w:ascii="Calibri" w:eastAsia="仿宋" w:hAnsi="Calibri" w:cs="Calibri"/>
          <w:color w:val="000000" w:themeColor="text1"/>
          <w:spacing w:val="8"/>
        </w:rPr>
        <w:t xml:space="preserve">   </w:t>
      </w:r>
      <w:r w:rsidR="004B3AC8">
        <w:rPr>
          <w:rFonts w:ascii="Calibri" w:eastAsia="仿宋" w:hAnsi="Calibri" w:cs="Calibri"/>
          <w:color w:val="000000" w:themeColor="text1"/>
          <w:spacing w:val="8"/>
        </w:rPr>
        <w:t xml:space="preserve">      </w:t>
      </w:r>
    </w:p>
    <w:sectPr w:rsidR="00F406EF" w:rsidRPr="00113E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655" w:rsidRDefault="00177655" w:rsidP="008C1D94">
      <w:r>
        <w:separator/>
      </w:r>
    </w:p>
  </w:endnote>
  <w:endnote w:type="continuationSeparator" w:id="0">
    <w:p w:rsidR="00177655" w:rsidRDefault="00177655" w:rsidP="008C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655" w:rsidRDefault="00177655" w:rsidP="008C1D94">
      <w:r>
        <w:separator/>
      </w:r>
    </w:p>
  </w:footnote>
  <w:footnote w:type="continuationSeparator" w:id="0">
    <w:p w:rsidR="00177655" w:rsidRDefault="00177655" w:rsidP="008C1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D9BC38"/>
    <w:multiLevelType w:val="singleLevel"/>
    <w:tmpl w:val="F1D9BC38"/>
    <w:lvl w:ilvl="0">
      <w:start w:val="1"/>
      <w:numFmt w:val="decimal"/>
      <w:suff w:val="nothing"/>
      <w:lvlText w:val="%1、"/>
      <w:lvlJc w:val="left"/>
    </w:lvl>
  </w:abstractNum>
  <w:abstractNum w:abstractNumId="1" w15:restartNumberingAfterBreak="0">
    <w:nsid w:val="00603C51"/>
    <w:multiLevelType w:val="singleLevel"/>
    <w:tmpl w:val="00603C51"/>
    <w:lvl w:ilvl="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200C37"/>
    <w:rsid w:val="0000314A"/>
    <w:rsid w:val="000C2955"/>
    <w:rsid w:val="000D497A"/>
    <w:rsid w:val="000D7AA0"/>
    <w:rsid w:val="00113E93"/>
    <w:rsid w:val="00177655"/>
    <w:rsid w:val="00190E01"/>
    <w:rsid w:val="001A481E"/>
    <w:rsid w:val="00292689"/>
    <w:rsid w:val="002C7717"/>
    <w:rsid w:val="004B3AC8"/>
    <w:rsid w:val="00544DA0"/>
    <w:rsid w:val="005A6A8A"/>
    <w:rsid w:val="006004BC"/>
    <w:rsid w:val="006146E5"/>
    <w:rsid w:val="00626A6B"/>
    <w:rsid w:val="006700B9"/>
    <w:rsid w:val="006C30C8"/>
    <w:rsid w:val="006F1653"/>
    <w:rsid w:val="00712601"/>
    <w:rsid w:val="007525E3"/>
    <w:rsid w:val="00846DB7"/>
    <w:rsid w:val="008478CB"/>
    <w:rsid w:val="00866966"/>
    <w:rsid w:val="008822A9"/>
    <w:rsid w:val="008C1D94"/>
    <w:rsid w:val="008F25F2"/>
    <w:rsid w:val="008F4E9D"/>
    <w:rsid w:val="0098651A"/>
    <w:rsid w:val="00AF5B1D"/>
    <w:rsid w:val="00BE0605"/>
    <w:rsid w:val="00BE32CF"/>
    <w:rsid w:val="00C57A8B"/>
    <w:rsid w:val="00C7276E"/>
    <w:rsid w:val="00DD549E"/>
    <w:rsid w:val="00E035D1"/>
    <w:rsid w:val="00E24680"/>
    <w:rsid w:val="00EE25B5"/>
    <w:rsid w:val="00F406EF"/>
    <w:rsid w:val="00F70CA8"/>
    <w:rsid w:val="1A200C37"/>
    <w:rsid w:val="46734027"/>
    <w:rsid w:val="52694E39"/>
    <w:rsid w:val="58162058"/>
    <w:rsid w:val="70215A93"/>
    <w:rsid w:val="72400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C70D2A"/>
  <w15:docId w15:val="{8C73ED6A-0534-4692-AC4B-AA7818F2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Pr>
      <w:b/>
      <w:bCs/>
    </w:rPr>
  </w:style>
  <w:style w:type="character" w:customStyle="1" w:styleId="apple-converted-space">
    <w:name w:val="apple-converted-space"/>
    <w:basedOn w:val="a0"/>
    <w:qFormat/>
  </w:style>
  <w:style w:type="paragraph" w:styleId="a5">
    <w:name w:val="header"/>
    <w:basedOn w:val="a"/>
    <w:link w:val="a6"/>
    <w:rsid w:val="008C1D9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C1D94"/>
    <w:rPr>
      <w:kern w:val="2"/>
      <w:sz w:val="18"/>
      <w:szCs w:val="18"/>
    </w:rPr>
  </w:style>
  <w:style w:type="paragraph" w:styleId="a7">
    <w:name w:val="footer"/>
    <w:basedOn w:val="a"/>
    <w:link w:val="a8"/>
    <w:rsid w:val="008C1D94"/>
    <w:pPr>
      <w:tabs>
        <w:tab w:val="center" w:pos="4153"/>
        <w:tab w:val="right" w:pos="8306"/>
      </w:tabs>
      <w:snapToGrid w:val="0"/>
      <w:jc w:val="left"/>
    </w:pPr>
    <w:rPr>
      <w:sz w:val="18"/>
      <w:szCs w:val="18"/>
    </w:rPr>
  </w:style>
  <w:style w:type="character" w:customStyle="1" w:styleId="a8">
    <w:name w:val="页脚 字符"/>
    <w:basedOn w:val="a0"/>
    <w:link w:val="a7"/>
    <w:rsid w:val="008C1D94"/>
    <w:rPr>
      <w:kern w:val="2"/>
      <w:sz w:val="18"/>
      <w:szCs w:val="18"/>
    </w:rPr>
  </w:style>
  <w:style w:type="character" w:styleId="a9">
    <w:name w:val="Hyperlink"/>
    <w:basedOn w:val="a0"/>
    <w:rsid w:val="006146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329</Words>
  <Characters>1879</Characters>
  <Application>Microsoft Office Word</Application>
  <DocSecurity>0</DocSecurity>
  <Lines>15</Lines>
  <Paragraphs>4</Paragraphs>
  <ScaleCrop>false</ScaleCrop>
  <Company>微软公司</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张登攀-河理工智能制造</dc:creator>
  <cp:lastModifiedBy>微软用户</cp:lastModifiedBy>
  <cp:revision>9</cp:revision>
  <dcterms:created xsi:type="dcterms:W3CDTF">2021-03-15T00:11:00Z</dcterms:created>
  <dcterms:modified xsi:type="dcterms:W3CDTF">2021-03-16T11:35:00Z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